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0443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3175" cy="905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F1A5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Москвы от 04.10.2011 N 461-ПП</w:t>
            </w:r>
            <w:r>
              <w:rPr>
                <w:sz w:val="48"/>
                <w:szCs w:val="48"/>
              </w:rPr>
              <w:br/>
              <w:t>(ред. от 21.03.2023)</w:t>
            </w:r>
            <w:r>
              <w:rPr>
                <w:sz w:val="48"/>
                <w:szCs w:val="48"/>
              </w:rPr>
              <w:br/>
              <w:t>"Об утверждении Государственной программы города Москвы "Развитие здравоохранения города Москвы (Столичное здравоохранение)"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F1A5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F1A5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F1A55">
      <w:pPr>
        <w:pStyle w:val="ConsPlusNormal"/>
        <w:jc w:val="both"/>
        <w:outlineLvl w:val="0"/>
      </w:pPr>
    </w:p>
    <w:p w:rsidR="00000000" w:rsidRDefault="00FF1A55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FF1A55">
      <w:pPr>
        <w:pStyle w:val="ConsPlusTitle"/>
        <w:jc w:val="center"/>
      </w:pPr>
    </w:p>
    <w:p w:rsidR="00000000" w:rsidRDefault="00FF1A55">
      <w:pPr>
        <w:pStyle w:val="ConsPlusTitle"/>
        <w:jc w:val="center"/>
      </w:pPr>
      <w:r>
        <w:t>ПОСТАНОВЛЕНИЕ</w:t>
      </w:r>
    </w:p>
    <w:p w:rsidR="00000000" w:rsidRDefault="00FF1A55">
      <w:pPr>
        <w:pStyle w:val="ConsPlusTitle"/>
        <w:jc w:val="center"/>
      </w:pPr>
      <w:r>
        <w:t>от 4 октября 2011 г. N 461-ПП</w:t>
      </w:r>
    </w:p>
    <w:p w:rsidR="00000000" w:rsidRDefault="00FF1A55">
      <w:pPr>
        <w:pStyle w:val="ConsPlusTitle"/>
        <w:jc w:val="center"/>
      </w:pPr>
    </w:p>
    <w:p w:rsidR="00000000" w:rsidRDefault="00FF1A55">
      <w:pPr>
        <w:pStyle w:val="ConsPlusTitle"/>
        <w:jc w:val="center"/>
      </w:pPr>
      <w:r>
        <w:t>ОБ УТВЕРЖДЕНИИ ГОСУДАРСТВЕННОЙ ПРОГРАММЫ ГОРОДА МОСКВЫ</w:t>
      </w:r>
    </w:p>
    <w:p w:rsidR="00000000" w:rsidRDefault="00FF1A55">
      <w:pPr>
        <w:pStyle w:val="ConsPlusTitle"/>
        <w:jc w:val="center"/>
      </w:pPr>
      <w:r>
        <w:t>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F1A5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F1A5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Москвы</w:t>
            </w:r>
          </w:p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22.02.2012 </w:t>
            </w:r>
            <w:hyperlink r:id="rId9" w:history="1">
              <w:r>
                <w:rPr>
                  <w:color w:val="0000FF"/>
                </w:rPr>
                <w:t>N 64-ПП</w:t>
              </w:r>
            </w:hyperlink>
            <w:r>
              <w:rPr>
                <w:color w:val="392C69"/>
              </w:rPr>
              <w:t xml:space="preserve">, от 28.05.2013 </w:t>
            </w:r>
            <w:hyperlink r:id="rId10" w:history="1">
              <w:r>
                <w:rPr>
                  <w:color w:val="0000FF"/>
                </w:rPr>
                <w:t>N 331-ПП</w:t>
              </w:r>
            </w:hyperlink>
            <w:r>
              <w:rPr>
                <w:color w:val="392C69"/>
              </w:rPr>
              <w:t xml:space="preserve">, от 14.05.2014 </w:t>
            </w:r>
            <w:hyperlink r:id="rId11" w:history="1">
              <w:r>
                <w:rPr>
                  <w:color w:val="0000FF"/>
                </w:rPr>
                <w:t>N 249-ПП</w:t>
              </w:r>
            </w:hyperlink>
            <w:r>
              <w:rPr>
                <w:color w:val="392C69"/>
              </w:rPr>
              <w:t>,</w:t>
            </w:r>
          </w:p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20.04.2015 </w:t>
            </w:r>
            <w:hyperlink r:id="rId12" w:history="1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23.04.2015 </w:t>
            </w:r>
            <w:hyperlink r:id="rId13" w:history="1">
              <w:r>
                <w:rPr>
                  <w:color w:val="0000FF"/>
                </w:rPr>
                <w:t>N 229-ПП</w:t>
              </w:r>
            </w:hyperlink>
            <w:r>
              <w:rPr>
                <w:color w:val="392C69"/>
              </w:rPr>
              <w:t xml:space="preserve">, от 15.12.2015 </w:t>
            </w:r>
            <w:hyperlink r:id="rId14" w:history="1">
              <w:r>
                <w:rPr>
                  <w:color w:val="0000FF"/>
                </w:rPr>
                <w:t>N 860-ПП</w:t>
              </w:r>
            </w:hyperlink>
            <w:r>
              <w:rPr>
                <w:color w:val="392C69"/>
              </w:rPr>
              <w:t>,</w:t>
            </w:r>
          </w:p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10.10.2016 </w:t>
            </w:r>
            <w:hyperlink r:id="rId15" w:history="1">
              <w:r>
                <w:rPr>
                  <w:color w:val="0000FF"/>
                </w:rPr>
                <w:t>N 656-ПП</w:t>
              </w:r>
            </w:hyperlink>
            <w:r>
              <w:rPr>
                <w:color w:val="392C69"/>
              </w:rPr>
              <w:t xml:space="preserve">, от 28.03.2017 </w:t>
            </w:r>
            <w:hyperlink r:id="rId16" w:history="1">
              <w:r>
                <w:rPr>
                  <w:color w:val="0000FF"/>
                </w:rPr>
                <w:t>N 118-ПП</w:t>
              </w:r>
            </w:hyperlink>
            <w:r>
              <w:rPr>
                <w:color w:val="392C69"/>
              </w:rPr>
              <w:t xml:space="preserve">, от 11.04.2017 </w:t>
            </w:r>
            <w:hyperlink r:id="rId17" w:history="1">
              <w:r>
                <w:rPr>
                  <w:color w:val="0000FF"/>
                </w:rPr>
                <w:t>N 186-ПП</w:t>
              </w:r>
            </w:hyperlink>
            <w:r>
              <w:rPr>
                <w:color w:val="392C69"/>
              </w:rPr>
              <w:t>,</w:t>
            </w:r>
          </w:p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27.03.2018 </w:t>
            </w:r>
            <w:hyperlink r:id="rId18" w:history="1">
              <w:r>
                <w:rPr>
                  <w:color w:val="0000FF"/>
                </w:rPr>
                <w:t>N 235-ПП</w:t>
              </w:r>
            </w:hyperlink>
            <w:r>
              <w:rPr>
                <w:color w:val="392C69"/>
              </w:rPr>
              <w:t xml:space="preserve">, от 26.03.2019 </w:t>
            </w:r>
            <w:hyperlink r:id="rId19" w:history="1">
              <w:r>
                <w:rPr>
                  <w:color w:val="0000FF"/>
                </w:rPr>
                <w:t>N 249-ПП</w:t>
              </w:r>
            </w:hyperlink>
            <w:r>
              <w:rPr>
                <w:color w:val="392C69"/>
              </w:rPr>
              <w:t xml:space="preserve">, от 04.06.2019 </w:t>
            </w:r>
            <w:hyperlink r:id="rId20" w:history="1">
              <w:r>
                <w:rPr>
                  <w:color w:val="0000FF"/>
                </w:rPr>
                <w:t>N 626-ПП</w:t>
              </w:r>
            </w:hyperlink>
            <w:r>
              <w:rPr>
                <w:color w:val="392C69"/>
              </w:rPr>
              <w:t>,</w:t>
            </w:r>
          </w:p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24.03.2020 </w:t>
            </w:r>
            <w:hyperlink r:id="rId21" w:history="1">
              <w:r>
                <w:rPr>
                  <w:color w:val="0000FF"/>
                </w:rPr>
                <w:t>N 218-ПП</w:t>
              </w:r>
            </w:hyperlink>
            <w:r>
              <w:rPr>
                <w:color w:val="392C69"/>
              </w:rPr>
              <w:t xml:space="preserve">, от 31.03.2020 </w:t>
            </w:r>
            <w:hyperlink r:id="rId22" w:history="1">
              <w:r>
                <w:rPr>
                  <w:color w:val="0000FF"/>
                </w:rPr>
                <w:t>N 320-ПП</w:t>
              </w:r>
            </w:hyperlink>
            <w:r>
              <w:rPr>
                <w:color w:val="392C69"/>
              </w:rPr>
              <w:t xml:space="preserve">, от 30.03.2021 </w:t>
            </w:r>
            <w:hyperlink r:id="rId23" w:history="1">
              <w:r>
                <w:rPr>
                  <w:color w:val="0000FF"/>
                </w:rPr>
                <w:t>N 388-ПП</w:t>
              </w:r>
            </w:hyperlink>
            <w:r>
              <w:rPr>
                <w:color w:val="392C69"/>
              </w:rPr>
              <w:t>,</w:t>
            </w:r>
          </w:p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29.03.2022 </w:t>
            </w:r>
            <w:hyperlink r:id="rId24" w:history="1">
              <w:r>
                <w:rPr>
                  <w:color w:val="0000FF"/>
                </w:rPr>
                <w:t>N 491-ПП</w:t>
              </w:r>
            </w:hyperlink>
            <w:r>
              <w:rPr>
                <w:color w:val="392C69"/>
              </w:rPr>
              <w:t xml:space="preserve">, от 21.03.2023 </w:t>
            </w:r>
            <w:hyperlink r:id="rId25" w:history="1">
              <w:r>
                <w:rPr>
                  <w:color w:val="0000FF"/>
                </w:rPr>
                <w:t>N 457-ПП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постановляет:</w:t>
      </w:r>
    </w:p>
    <w:p w:rsidR="00000000" w:rsidRDefault="00FF1A5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14.05.2014 N 249-ПП)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1. Утвердить Государственную </w:t>
      </w:r>
      <w:hyperlink w:anchor="Par40" w:tooltip="ГОСУДАРСТВЕННАЯ ПРОГРАММА ГОРОДА МОСКВЫ" w:history="1">
        <w:r>
          <w:rPr>
            <w:color w:val="0000FF"/>
          </w:rPr>
          <w:t>программу</w:t>
        </w:r>
      </w:hyperlink>
      <w:r>
        <w:t xml:space="preserve"> города Москвы "Развитие здравоохранения города Москвы (Столичное здравоохранение)" согласно приложению к настоящему постановлению.</w:t>
      </w:r>
    </w:p>
    <w:p w:rsidR="00000000" w:rsidRDefault="00FF1A55">
      <w:pPr>
        <w:pStyle w:val="ConsPlusNormal"/>
        <w:jc w:val="both"/>
      </w:pPr>
      <w:r>
        <w:t xml:space="preserve">(в ред. постановлений Правительства Москвы от 28.05.2013 </w:t>
      </w:r>
      <w:hyperlink r:id="rId27" w:history="1">
        <w:r>
          <w:rPr>
            <w:color w:val="0000FF"/>
          </w:rPr>
          <w:t>N 331-ПП</w:t>
        </w:r>
      </w:hyperlink>
      <w:r>
        <w:t xml:space="preserve">, от 14.05.2014 </w:t>
      </w:r>
      <w:hyperlink r:id="rId28" w:history="1">
        <w:r>
          <w:rPr>
            <w:color w:val="0000FF"/>
          </w:rPr>
          <w:t>N 249-ПП</w:t>
        </w:r>
      </w:hyperlink>
      <w:r>
        <w:t xml:space="preserve">, от 28.03.2017 </w:t>
      </w:r>
      <w:hyperlink r:id="rId29" w:history="1">
        <w:r>
          <w:rPr>
            <w:color w:val="0000FF"/>
          </w:rPr>
          <w:t>N 118-ПП</w:t>
        </w:r>
      </w:hyperlink>
      <w:r>
        <w:t>)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28.05.2013 N 331-ПП.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3.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А.В.</w:t>
      </w:r>
    </w:p>
    <w:p w:rsidR="00000000" w:rsidRDefault="00FF1A55">
      <w:pPr>
        <w:pStyle w:val="ConsPlusNormal"/>
        <w:jc w:val="both"/>
      </w:pPr>
      <w:r>
        <w:t xml:space="preserve">(в ред. постановлений Правительства Москвы от 28.05.2013 </w:t>
      </w:r>
      <w:hyperlink r:id="rId31" w:history="1">
        <w:r>
          <w:rPr>
            <w:color w:val="0000FF"/>
          </w:rPr>
          <w:t>N 331-ПП</w:t>
        </w:r>
      </w:hyperlink>
      <w:r>
        <w:t xml:space="preserve">, от 31.03.2020 </w:t>
      </w:r>
      <w:hyperlink r:id="rId32" w:history="1">
        <w:r>
          <w:rPr>
            <w:color w:val="0000FF"/>
          </w:rPr>
          <w:t>N 320-ПП</w:t>
        </w:r>
      </w:hyperlink>
      <w:r>
        <w:t>)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</w:pPr>
      <w:r>
        <w:t>Мэр Москвы</w:t>
      </w:r>
    </w:p>
    <w:p w:rsidR="00000000" w:rsidRDefault="00FF1A55">
      <w:pPr>
        <w:pStyle w:val="ConsPlusNormal"/>
        <w:jc w:val="right"/>
      </w:pPr>
      <w:r>
        <w:t>С.С. Собянин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0"/>
      </w:pPr>
      <w:r>
        <w:t>Приложение</w:t>
      </w:r>
    </w:p>
    <w:p w:rsidR="00000000" w:rsidRDefault="00FF1A55">
      <w:pPr>
        <w:pStyle w:val="ConsPlusNormal"/>
        <w:jc w:val="right"/>
      </w:pPr>
      <w:r>
        <w:t>к постановлению Правительства</w:t>
      </w:r>
    </w:p>
    <w:p w:rsidR="00000000" w:rsidRDefault="00FF1A55">
      <w:pPr>
        <w:pStyle w:val="ConsPlusNormal"/>
        <w:jc w:val="right"/>
      </w:pPr>
      <w:r>
        <w:t>Москвы</w:t>
      </w:r>
    </w:p>
    <w:p w:rsidR="00000000" w:rsidRDefault="00FF1A55">
      <w:pPr>
        <w:pStyle w:val="ConsPlusNormal"/>
        <w:jc w:val="right"/>
      </w:pPr>
      <w:r>
        <w:t>от 4 октября 2011 г. N 461-ПП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</w:pPr>
      <w:r>
        <w:lastRenderedPageBreak/>
        <w:t>По состоянию на 1 января 2023 г.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" w:name="Par40"/>
      <w:bookmarkEnd w:id="1"/>
      <w:r>
        <w:t>ГОСУДАРСТВЕННАЯ ПРОГРАММА ГО</w:t>
      </w:r>
      <w:r>
        <w:t>РОДА МОСКВЫ</w:t>
      </w:r>
    </w:p>
    <w:p w:rsidR="00000000" w:rsidRDefault="00FF1A55">
      <w:pPr>
        <w:pStyle w:val="ConsPlusTitle"/>
        <w:jc w:val="center"/>
      </w:pPr>
      <w:r>
        <w:t>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F1A5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F1A5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21.03.2023 N 457-ПП)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F1A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Паспорт</w:t>
      </w:r>
    </w:p>
    <w:p w:rsidR="00000000" w:rsidRDefault="00FF1A55">
      <w:pPr>
        <w:pStyle w:val="ConsPlusTitle"/>
        <w:jc w:val="center"/>
      </w:pPr>
      <w:r>
        <w:t>Государственной программы города Москвы "Развитие</w:t>
      </w:r>
    </w:p>
    <w:p w:rsidR="00000000" w:rsidRDefault="00FF1A55">
      <w:pPr>
        <w:pStyle w:val="ConsPlusTitle"/>
        <w:jc w:val="center"/>
      </w:pPr>
      <w:r>
        <w:t>здравоохранения города Москвы (Столичное здравоохранение)"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sectPr w:rsidR="00000000">
          <w:headerReference w:type="default" r:id="rId34"/>
          <w:footerReference w:type="defaul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24"/>
        <w:gridCol w:w="1587"/>
        <w:gridCol w:w="2041"/>
        <w:gridCol w:w="340"/>
        <w:gridCol w:w="1247"/>
        <w:gridCol w:w="907"/>
        <w:gridCol w:w="737"/>
        <w:gridCol w:w="570"/>
        <w:gridCol w:w="1020"/>
        <w:gridCol w:w="540"/>
        <w:gridCol w:w="1077"/>
        <w:gridCol w:w="555"/>
        <w:gridCol w:w="1020"/>
        <w:gridCol w:w="555"/>
        <w:gridCol w:w="1020"/>
        <w:gridCol w:w="435"/>
        <w:gridCol w:w="1247"/>
        <w:gridCol w:w="330"/>
        <w:gridCol w:w="1247"/>
        <w:gridCol w:w="225"/>
        <w:gridCol w:w="1361"/>
        <w:gridCol w:w="149"/>
        <w:gridCol w:w="1531"/>
      </w:tblGrid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Наименование Государственной программы города Москвы</w:t>
            </w:r>
          </w:p>
        </w:tc>
        <w:tc>
          <w:tcPr>
            <w:tcW w:w="20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здравоохранения города Москвы (Столичное здравоохранение)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Государственной программы города Москвы</w:t>
            </w:r>
          </w:p>
        </w:tc>
        <w:tc>
          <w:tcPr>
            <w:tcW w:w="20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Улучшение здоровья населения города Москвы на основе повышения качества и улучшения доступности медицинской помощи, приведения ее объемов и структуры в соответствие с заболеваемостью и потребностями населения, современными достижениями медицинской науки, п</w:t>
            </w:r>
            <w:r>
              <w:t>овышения качества окружающей среды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Конечные результаты Государственной программы города Москвы с разбивкой по годам реализации Государственной программы города Москвы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N п/п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конечного результата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3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лет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77,90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78,30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76,20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74,10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78,20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77,42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77,84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78,40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Смертность населения трудоспособного возраста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305,0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302,6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345,5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378,1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348,0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345,0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338,0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Смертность постоянного населения города Москвы трудоспособного возраста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287,0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260,0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338,4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330,0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328,0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320,0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Младенческая смертность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5,3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Младенческая смертность постоянного населения города Москвы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3,4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3,4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Задачи Государственной программы города </w:t>
            </w:r>
            <w:r>
              <w:lastRenderedPageBreak/>
              <w:t>Москвы</w:t>
            </w:r>
          </w:p>
        </w:tc>
        <w:tc>
          <w:tcPr>
            <w:tcW w:w="20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1. Обеспечение приоритета профилактики в сфере охраны здоровья населения, включая приоритетное развитие первичной медико-санитарной помощи.</w:t>
            </w:r>
          </w:p>
          <w:p w:rsidR="00000000" w:rsidRDefault="00FF1A55">
            <w:pPr>
              <w:pStyle w:val="ConsPlusNormal"/>
            </w:pPr>
            <w:r>
              <w:t>2. Формирование здорового образа жизни, включая здоровое</w:t>
            </w:r>
            <w:r>
              <w:t xml:space="preserve"> питание и отказ от вредных привычек.</w:t>
            </w:r>
          </w:p>
          <w:p w:rsidR="00000000" w:rsidRDefault="00FF1A55">
            <w:pPr>
              <w:pStyle w:val="ConsPlusNormal"/>
            </w:pPr>
            <w:r>
              <w:lastRenderedPageBreak/>
              <w:t>3. Обеспечение системности организации охраны здоровья населения,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</w:t>
            </w:r>
            <w:r>
              <w:t>ребностями населения в медицинской помощи.</w:t>
            </w:r>
          </w:p>
          <w:p w:rsidR="00000000" w:rsidRDefault="00FF1A55">
            <w:pPr>
              <w:pStyle w:val="ConsPlusNormal"/>
            </w:pPr>
            <w:r>
              <w:t>4. Повышение эффективности оказания специализированной медицинской помощи, включая высокотехнологичную, скорой медицинской помощи, в том числе скорой специализированной, медицинской эвакуации.</w:t>
            </w:r>
          </w:p>
          <w:p w:rsidR="00000000" w:rsidRDefault="00FF1A55">
            <w:pPr>
              <w:pStyle w:val="ConsPlusNormal"/>
            </w:pPr>
            <w:r>
              <w:t>5. Снижение смертнос</w:t>
            </w:r>
            <w:r>
              <w:t>ти от новообразований, в том числе от злокачественных.</w:t>
            </w:r>
          </w:p>
          <w:p w:rsidR="00000000" w:rsidRDefault="00FF1A55">
            <w:pPr>
              <w:pStyle w:val="ConsPlusNormal"/>
            </w:pPr>
            <w:r>
              <w:t>6. Снижение смертности от болезней системы кровообращения.</w:t>
            </w:r>
          </w:p>
          <w:p w:rsidR="00000000" w:rsidRDefault="00FF1A55">
            <w:pPr>
              <w:pStyle w:val="ConsPlusNormal"/>
            </w:pPr>
            <w:r>
              <w:t>7. Повышение доступности и качества оказания паллиативной помощи, в том числе на дому и на койках сестринского ухода.</w:t>
            </w:r>
          </w:p>
          <w:p w:rsidR="00000000" w:rsidRDefault="00FF1A55">
            <w:pPr>
              <w:pStyle w:val="ConsPlusNormal"/>
            </w:pPr>
            <w:r>
              <w:t>8. Повышение эффективнос</w:t>
            </w:r>
            <w:r>
              <w:t>ти служб охраны материнства, родовспоможения и развитие детского здравоохранения.</w:t>
            </w:r>
          </w:p>
          <w:p w:rsidR="00000000" w:rsidRDefault="00FF1A55">
            <w:pPr>
              <w:pStyle w:val="ConsPlusNormal"/>
            </w:pPr>
            <w:r>
              <w:t>9. Повышение качества жизни граждан старшего поколения.</w:t>
            </w:r>
          </w:p>
          <w:p w:rsidR="00000000" w:rsidRDefault="00FF1A55">
            <w:pPr>
              <w:pStyle w:val="ConsPlusNormal"/>
            </w:pPr>
            <w:r>
              <w:t>10. Обеспечение опережающих темпов развития медицинской реабилитации населения, включая систему санаторно-курортного лечения, в том числе детей.</w:t>
            </w:r>
          </w:p>
          <w:p w:rsidR="00000000" w:rsidRDefault="00FF1A55">
            <w:pPr>
              <w:pStyle w:val="ConsPlusNormal"/>
            </w:pPr>
            <w:r>
              <w:t>11. Обеспечение государственной системы здравоохранения города Москвы высококвалифицированными кадрами, повышен</w:t>
            </w:r>
            <w:r>
              <w:t>ие уровня мотивации медицинских работников, ликвидация кадровых диспропорций в государственной системе здравоохранения города Москвы.</w:t>
            </w:r>
          </w:p>
          <w:p w:rsidR="00000000" w:rsidRDefault="00FF1A55">
            <w:pPr>
              <w:pStyle w:val="ConsPlusNormal"/>
            </w:pPr>
            <w:r>
              <w:t>12. Предотвращение распространения заболеваний, представляющих опасность для окружающих.</w:t>
            </w:r>
          </w:p>
          <w:p w:rsidR="00000000" w:rsidRDefault="00FF1A55">
            <w:pPr>
              <w:pStyle w:val="ConsPlusNormal"/>
            </w:pPr>
            <w:r>
              <w:t>13. Обеспечение биологической без</w:t>
            </w:r>
            <w:r>
              <w:t>опасности.</w:t>
            </w:r>
          </w:p>
          <w:p w:rsidR="00000000" w:rsidRDefault="00FF1A55">
            <w:pPr>
              <w:pStyle w:val="ConsPlusNormal"/>
            </w:pPr>
            <w:r>
              <w:t>14. Создание условий долгосрочного развития государственной системы здравоохранения города Москвы, включая информатизацию отрасли и развитие государственно-частного партнерства в сфере охраны здоровья граждан.</w:t>
            </w:r>
          </w:p>
          <w:p w:rsidR="00000000" w:rsidRDefault="00FF1A55">
            <w:pPr>
              <w:pStyle w:val="ConsPlusNormal"/>
            </w:pPr>
            <w:r>
              <w:t>15. Развитие мер, направленных на ф</w:t>
            </w:r>
            <w:r>
              <w:t>ормирование системы эффективной защиты здоровья населения города Москвы от неблагоприятного воздействия факторов окружающей среды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Координатор Государственной программы города Москвы</w:t>
            </w:r>
          </w:p>
        </w:tc>
        <w:tc>
          <w:tcPr>
            <w:tcW w:w="20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Ответственные исполнители подп</w:t>
            </w:r>
            <w:r>
              <w:t>рограмм</w:t>
            </w:r>
          </w:p>
        </w:tc>
        <w:tc>
          <w:tcPr>
            <w:tcW w:w="20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Москвы,</w:t>
            </w:r>
          </w:p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</w:t>
            </w:r>
          </w:p>
        </w:tc>
        <w:tc>
          <w:tcPr>
            <w:tcW w:w="20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</w:t>
            </w:r>
            <w:r>
              <w:t>-коммунального хозяйства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строительства города Москвы,</w:t>
            </w:r>
          </w:p>
          <w:p w:rsidR="00000000" w:rsidRDefault="00FF1A55">
            <w:pPr>
              <w:pStyle w:val="ConsPlusNormal"/>
            </w:pPr>
            <w:r>
              <w:lastRenderedPageBreak/>
              <w:t>Департамент средств массовой информации и рекламы го</w:t>
            </w:r>
            <w:r>
              <w:t>рода Москвы,</w:t>
            </w:r>
          </w:p>
          <w:p w:rsidR="00000000" w:rsidRDefault="00FF1A55">
            <w:pPr>
              <w:pStyle w:val="ConsPlusNormal"/>
            </w:pPr>
            <w:r>
              <w:t>Департамент капитального ремонта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Восточного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Северного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Юго-Восточного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Юго-Западного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</w:t>
            </w:r>
            <w:r>
              <w:t>,</w:t>
            </w:r>
          </w:p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округов города Москвы,</w:t>
            </w:r>
          </w:p>
          <w:p w:rsidR="00000000" w:rsidRDefault="00FF1A55">
            <w:pPr>
              <w:pStyle w:val="ConsPlusNormal"/>
            </w:pPr>
            <w:r>
              <w:t>Московский городской фонд обязательного медицинского страхования,</w:t>
            </w:r>
          </w:p>
          <w:p w:rsidR="00000000" w:rsidRDefault="00FF1A55">
            <w:pPr>
              <w:pStyle w:val="ConsPlusNormal"/>
            </w:pPr>
            <w:r>
              <w:t>Фонд пенсионного и социального страхования Российской Федерации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Объем финансовых ресурсов по всем источникам</w:t>
            </w:r>
            <w:r>
              <w:t xml:space="preserve"> с разбивкой по годам реализации Государственной программы города Москвы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Государственной программы города Москвы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161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Расходы (тыс. рублей)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здравоохранения города Москвы (Столичное здравоохранение)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449937893,1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495074852,3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593411415,7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867814242,8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909348907,2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873913359,8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886856308,0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856399204,1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880899573,2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6813655756,2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220749609,4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223646983,7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313649559,1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537076222,5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541904153,5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537676684,8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530448517,7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480815592,3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490877377,8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3876844700,7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7014955,2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7276986,5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7015713,2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33174608,5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48953312,7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20506334,8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7882329,7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8193315,3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8395572,8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148413128,7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215885488,6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261875774,2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295055139,4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336400626,7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407724276,3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348450523,6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401482122,2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3146333874,6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64644976,7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67447513,3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74424998,1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76231637,5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78822817,8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84530961,7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89843484,6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89826803,0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89814421,6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715587614,3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Этапы и сроки реализации Государственной программы города Москвы</w:t>
            </w:r>
          </w:p>
        </w:tc>
        <w:tc>
          <w:tcPr>
            <w:tcW w:w="20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sectPr w:rsidR="00000000">
          <w:headerReference w:type="default" r:id="rId36"/>
          <w:footerReference w:type="default" r:id="rId3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1. Характеристика текущего состояния сферы здравоохранения,</w:t>
      </w:r>
    </w:p>
    <w:p w:rsidR="00000000" w:rsidRDefault="00FF1A55">
      <w:pPr>
        <w:pStyle w:val="ConsPlusTitle"/>
        <w:jc w:val="center"/>
      </w:pPr>
      <w:r>
        <w:t>охраны окружающей среды, ветеринарии и их основные проблемы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Стратегические направления совершенствования системы</w:t>
      </w:r>
    </w:p>
    <w:p w:rsidR="00000000" w:rsidRDefault="00FF1A55">
      <w:pPr>
        <w:pStyle w:val="ConsPlusTitle"/>
        <w:jc w:val="center"/>
      </w:pPr>
      <w:r>
        <w:t>управления государственной системой здравоохранения</w:t>
      </w:r>
    </w:p>
    <w:p w:rsidR="00000000" w:rsidRDefault="00FF1A55">
      <w:pPr>
        <w:pStyle w:val="ConsPlusTitle"/>
        <w:jc w:val="center"/>
      </w:pPr>
      <w:r>
        <w:t>города Москвы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 xml:space="preserve">Выбор приоритетной модели развития государственной системы здравоохранения </w:t>
      </w:r>
      <w:r>
        <w:t xml:space="preserve">города Москвы обусловлен необходимостью установления эффективных организационных и экономических механизмов регулирования процесса оказания медицинской помощи населению. Относительно высокая ресурсная обеспеченность государственной системы здравоохранения </w:t>
      </w:r>
      <w:r>
        <w:t>города Москвы по сравнению со среднероссийскими показателями и инфраструктурный потенциал города Москвы определяют возможность в относительно короткие сроки реализовать современную, технологически насыщенную и экономически эффективную модель отрасли здраво</w:t>
      </w:r>
      <w:r>
        <w:t>охранения.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Оптимальным с точки зрения обеспечения доступности и качества оказания медицинской помощи является создание многоуровневой модели здравоохранения, основанной на системном развитии государственной системы здравоохранения (медицинские организации </w:t>
      </w:r>
      <w:r>
        <w:t>государственной системы здравоохранения города Москвы и федеральные медицинские организации), государственно-частного партнерства в сфере охраны здоровья граждан и частной системы здравоохранения с сохранением государственного регулирования.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Структурные пр</w:t>
      </w:r>
      <w:r>
        <w:t>еобразования в системе здравоохранения как общий способ повышения эффективности действующей системы повлияют на качество и доступность оказания медицинской помощи и будут являться важнейшим инструментом воздействия на главные компоненты государственной сис</w:t>
      </w:r>
      <w:r>
        <w:t>темы здравоохранения - первичную медико-санитарную и специализированную медицинскую помощь.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ходе реализации структурных преобразований решаются следующие основные задачи: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приведение мощности и структуры сети медицинских организаций государственной сист</w:t>
      </w:r>
      <w:r>
        <w:t>емы здравоохранения города Москвы в соответствие с потребностями населения в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эффективности деятельности Департамента здравоохранения города Москвы, в том числе путем модернизации подведомственных медицинских организаций, пре</w:t>
      </w:r>
      <w:r>
        <w:t>образования неэффективных подведомственных медицинских организаций, увеличения поступлений от приносящей доход деятельности;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современных технологий оказания медицинской помощи на различных этапах;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единого информационного пространства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ликвидация диспропорций в структуре и численности медицинских кадров, повышение их квалификации;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принципа пациент-ориентированного подхода при оказании все</w:t>
      </w:r>
      <w:r>
        <w:t xml:space="preserve">х видов </w:t>
      </w:r>
      <w:r>
        <w:lastRenderedPageBreak/>
        <w:t>медицинской помощи на всех этапах ее оказания.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Наиболее актуальными целевыми направлениями совершенствования государственной системы здравоохранения города Москвы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реализация мер государственной политики, направленных на снижение смертно</w:t>
      </w:r>
      <w:r>
        <w:t>сти населения, прежде всего от основных причин смерти;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реализация мер государственной политики, направленных на увеличение продолжительности жизни;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эффективности деятельности медицинских организаций, оказывающих первичную медико-санитарную по</w:t>
      </w:r>
      <w:r>
        <w:t>мощь, оптимизация коечного фонда исходя из потребностей населения в соответствующих видах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системы медицинской профилактики, профилактических осмотров и диспансеризации населения, в том числе посредством контроля ее качества;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нормативно-подушевого финансирования на прикрепившихся к медицинским организациям лиц с учетом показателей результативности деятельности медицинских организаций;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структуры тарифов на оплату медицинской помощи по обяз</w:t>
      </w:r>
      <w:r>
        <w:t>ательному медицинскому страхованию, связанное с возможностью обеспечения основных видов затрат при оказании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системы контроля качества и безопасности медицинской деятельности. Обеспечение эффективности внутреннего кон</w:t>
      </w:r>
      <w:r>
        <w:t>троля качества и безопасности медицинской деятельности в медицинских организациях государственной системы здравоохранения города Москвы, в том числе с учетом проведения оценки качества условий оказания услуг медицинскими организациями;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монитори</w:t>
      </w:r>
      <w:r>
        <w:t>нга эффективности деятельности медицинских организаций государственной системы здравоохранения города Москвы на основании утвержденных показателей эффективности их руководителей и работников.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Приоритетными технологиями медицинского обслуживания, внедряемым</w:t>
      </w:r>
      <w:r>
        <w:t>и в деятельность медицинских организаций государственной системы здравоохранения города Москвы, являются стационарозамещающие технологии: дневные стационары, стационары кратковременного пребывания, центры амбулаторной онкологической помощи, новые формы обс</w:t>
      </w:r>
      <w:r>
        <w:t>луживания на дому, включая развитие патронажной службы для проведения активных посещений хронических больных на дому, ведение хронических, паллиативных и других групп пациентов, нуждающихся в помощи на дому.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Реализация запланированных структурных преобразо</w:t>
      </w:r>
      <w:r>
        <w:t>ваний в государственной системе здравоохранения города Москвы позволит: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повысить качество и доступность оказываемой медицинской помощи населению на всех </w:t>
      </w:r>
      <w:r>
        <w:lastRenderedPageBreak/>
        <w:t>уровнях и этапах;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повысить роль и удельный вес первичной медико-санитарной помощи в структуре финан</w:t>
      </w:r>
      <w:r>
        <w:t>сирования Территориальной программы государственных гарантий бесплатного оказания гражданам медицинской помощи в городе Москве;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повысить обеспеченность населения паллиативной помощью и медицинской реабилитацией;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частично заместить стационарное звено ст</w:t>
      </w:r>
      <w:r>
        <w:t>ационарозамещающими формами обслуживания;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повысить степень управляемости и эффективности государственной системы здравоохранения города Москвы в целом и ее отдельных медицинских организаций;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ликвидировать кадровую диспропорцию между звеньями государств</w:t>
      </w:r>
      <w:r>
        <w:t>енной системы здравоохранения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Реализуемая модель развития государственной системы здравоохранения города Москвы позволила в условиях глобального вызова - пандемии новой коронавирусной инфекции обеспечить широкую доступность медицинской помощ</w:t>
      </w:r>
      <w:r>
        <w:t>и и высокое качество лечения населения города.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информирования граждан о качестве условий оказания услуг, дальнейшего совершенствования системы управления государственной системой здравоохранения города Москвы и повышения качества деятельности медиц</w:t>
      </w:r>
      <w:r>
        <w:t xml:space="preserve">инских организаций в городе Москве в форме общественного контроля осуществляется оценка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</w:t>
      </w:r>
      <w:r>
        <w:t>медицинской помощи в городе Москве.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Оценка качества условий оказания услуг медицинскими организациями, основными критериями которой является обеспечение: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открытости и доступности информации о медицинской организации;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комфортности условий предоставления</w:t>
      </w:r>
      <w:r>
        <w:t xml:space="preserve"> медицинских услуг, в том числе время ожидания предоставления медицинской услуги;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доброжелательности, вежливости работников медицинской организации;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удовлетворенности условиями оказания услуг;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доступности медицинских услуг для инвалидов.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повышения информированности потребителей медицинских услуг, обеспечения доступности информации для участников оценки качества условий оказания услуг на официальном сайте в информационно-телекоммуникационной сети Интернет (www.bus.gov.ru) размещены свед</w:t>
      </w:r>
      <w:r>
        <w:t>ения о деятельности всех медицинских организаций государственной системы здравоохранения города Москвы, при этом каждая из них имеет собственный сайт в информационно-телекоммуникационной сети Интернет.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Кроме того, оценка качества условий оказания услуг осу</w:t>
      </w:r>
      <w:r>
        <w:t xml:space="preserve">ществляется и в рамках </w:t>
      </w:r>
      <w:r>
        <w:lastRenderedPageBreak/>
        <w:t>организованного Департаментом здравоохранения города Москвы контроля за работой медицинских организаций государственной системы здравоохранения города Москвы на основании полученных сообщений от граждан, направленных с использованием</w:t>
      </w:r>
      <w:r>
        <w:t xml:space="preserve"> подсистемы Единой городской автоматизированной системы обеспечения поддержки деятельности Открытого правительства города Москвы - портала "Наш город" (www.gorod.mos.ru), Единого портала государственных и муниципальных услуг (функций) (www.gosuslugi.ru), п</w:t>
      </w:r>
      <w:r>
        <w:t>олученной информации в рамках реализации проекта "Активный гражданин", а также информации, направленной гражданами на сайты медицинских организаций государственной системы здравоохранения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Одной из основных задач дальнейшего совершенствования</w:t>
      </w:r>
      <w:r>
        <w:t xml:space="preserve"> системы управления государственной системой здравоохранения города Москвы является сохранение объема и качества предоставляемых услуг квалифицированными медицинскими кадрами, соответствующих потребности населения и современному уровню развития медицинской</w:t>
      </w:r>
      <w:r>
        <w:t xml:space="preserve"> науки.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улучшения кадрового обеспечения ежегодно осуществляется работа по целевой подготовке врачей по программам специалитета и ординатуры, а также по повышению квалификации и переподготовке медицинских работников. Целевое обучение по программам с</w:t>
      </w:r>
      <w:r>
        <w:t>пециалитета осуществляется по следующим специальностям: "Лечебное дело", "Медико-профилактическое дело" и "Стоматология" в Первом Московском государственном медицинском университете им. И.М. Сеченова, "Лечебное дело" и "Педиатрия" в Российском национальном</w:t>
      </w:r>
      <w:r>
        <w:t xml:space="preserve"> исследовательском медицинском университете им. Н.И. Пирогова, "Лечебное дело" и "Стоматология" в Московском государственном медико-стоматологическом университете им. А.И. Евдокимова.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Целевая подготовка врачей по программам ординатуры проводится за счет бю</w:t>
      </w:r>
      <w:r>
        <w:t xml:space="preserve">джетных ассигнований федерального бюджета в образовательных организациях высшего образования, осуществляющих образовательную деятельность на территории города Москвы: Первом Московском государственном медицинском университете им. И.М. Сеченова, Российском </w:t>
      </w:r>
      <w:r>
        <w:t>национальном исследовательском медицинском университете им. Н.И. Пирогова, Московском государственном медико-стоматологическом университете им. А.И. Евдокимова, Российской медицинской академии непрерывного профессионального образования, Российском онкологи</w:t>
      </w:r>
      <w:r>
        <w:t>ческом научном центре им. Н.Н. Блохина. Целевая подготовка ординаторов также осуществляется за счет бюджета города Москвы в медицинских организациях государственной системы здравоохранения города Москвы, реализующих программы ординатуры.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Подготовка специал</w:t>
      </w:r>
      <w:r>
        <w:t>истов со средним медицинским образованием осуществляется в государственных профессиональных образовательных организациях Департамента здравоохранения города Москвы по специальностям: "Сестринское дело", "Лечебное дело", "Акушерское дело", "Лабораторная диа</w:t>
      </w:r>
      <w:r>
        <w:t>гностика", "Стоматология ортопедическая" и "Медицинский массаж" (для лиц с ограниченными возможностями здоровья по зрению).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Повышение квалификации и профессиональная переподготовка медицинских работников ежегодно осуществляется в Российской медицинской ака</w:t>
      </w:r>
      <w:r>
        <w:t>демии непрерывного профессионального образования, Первом Московском государственном медицинском университете им. И.М. Сеченова, Российском национальном исследовательском медицинском университете им. Н.И. Пирогова, Московском государственном медико-стоматол</w:t>
      </w:r>
      <w:r>
        <w:t xml:space="preserve">огическом университете им. А.И. Евдокимова, а также в государственных образовательных организациях, подведомственных Департаменту </w:t>
      </w:r>
      <w:r>
        <w:lastRenderedPageBreak/>
        <w:t>здравоохранения города Москвы, осуществляющих образовательную деятельность по программам дополнительного профессионального обр</w:t>
      </w:r>
      <w:r>
        <w:t>азования.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"Кадровый центр" Департамента здравоохранения города Москвы (Государственное бюджетное учреждение города Москвы "Московский центр аккредитации и профессионального развития в сфере здравоохранения") - уникальная площадка для совершенствования проф</w:t>
      </w:r>
      <w:r>
        <w:t>ессиональных компетенций по оказанию медицинской помощи врачами 88 специальностей на современном симуляционном и медицинском оборудовании.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Указанный центр обеспечивает медицинские организации государственной системы здравоохранения города Москвы квалифицир</w:t>
      </w:r>
      <w:r>
        <w:t>ованными кадрами, осуществляет непрерывное профессиональное, дополнительное образование и методическое сопровождение, проводит оценочные мероприятия. В состав центра входит 31 симуляционная станция, оснащенная специализированным оборудованием для демонстра</w:t>
      </w:r>
      <w:r>
        <w:t>ции практических навыков работы врача. Парк высокотехнологичного оборудования, на котором проводится оценка и обучение, включает более 1100 симуляторов, тренажеров, медицинскую технику и сопутствующее оборудование.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Все оценочные процедуры максимально автом</w:t>
      </w:r>
      <w:r>
        <w:t>атизированы, что обеспечивает объективность и прозрачность на каждом этапе проведения оценочных мероприятий.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2017 года в городе Москве реализуется проект по присвоению врачам статуса "Московский врач", направленный на создание нового механизма развития к</w:t>
      </w:r>
      <w:r>
        <w:t>адрового потенциала системы здравоохранения города Москвы, а также стимулирование непрерывного и целенаправленного повышения уровня квалификации врачей медицинских организаций, необходимого для применения современных медицинских технологий, повышения их пр</w:t>
      </w:r>
      <w:r>
        <w:t>офессиональной культуры, личностного и профессионального роста. При этом объективная оценка профессионального уровня врачей осуществляется бесплатно и на добровольных началах.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2021 года реализуется проект по присвоению статуса "Московская медицинская сес</w:t>
      </w:r>
      <w:r>
        <w:t>тра"/"Московский медицинский брат". Статус "Московская медицинская сестра"/"Московский медицинский брат" - это результат признания со стороны медицинского сообщества профессиональных компетенций специалиста, в том числе с учетом особенностей московского зд</w:t>
      </w:r>
      <w:r>
        <w:t>равоохранения после успешного прохождения специалистами добровольных оценочных процедур.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повышения престижа медицинской профессии в городе Москве проводятся городские конкурсы профессионального мастерства "Московские мастера", "Лучшее предприятие д</w:t>
      </w:r>
      <w:r>
        <w:t>ля работающих мам", фестиваль "Формула жизни", а также отраслевые конкурсы "Лучшая акушерка", "Лучший рентгенолаборант" и "Лучший преподаватель".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реализации структурных преобразований государственной системы здравоохранения города Москвы одной из основ</w:t>
      </w:r>
      <w:r>
        <w:t>ных поставленных задач является создание единого информационного пространства системы здравоохранения города Москвы, обеспечивающего в том числе автоматизацию процессов организации и оказания медицинской помощи населению в городе Москве.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На сегодняшний ден</w:t>
      </w:r>
      <w:r>
        <w:t xml:space="preserve">ь основной этап формирования единого информационного пространства системы здравоохранения города Москвы практически завершен. В городе Москве внедрена и </w:t>
      </w:r>
      <w:r>
        <w:lastRenderedPageBreak/>
        <w:t>успешно используется автоматизированная информационная система города Москвы "Единая медицинская информ</w:t>
      </w:r>
      <w:r>
        <w:t>ационно-аналитическая система города Москвы" (далее - ЕМИАС), использование основополагающих элементов которой позволяет повышать качество и доступность оказания медицинской помощи населению в городе Москве и обеспечивать преемственность лечебно-диагностич</w:t>
      </w:r>
      <w:r>
        <w:t>еского процесса между медицинскими организациями, осуществляющими медицинскую деятельность на территории города Москвы, при оказании медицинской помощи населению в городе Москве.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Все медицинские организации государственной системы здравоохранения города Мо</w:t>
      </w:r>
      <w:r>
        <w:t>сквы оснащены техническими средствами, позволяющими использовать современные информационные технологии, внедрен персонифицированный учет пациентов и медицинских услуг. В амбулаторной службе организована запись на прием к врачу с использованием информационн</w:t>
      </w:r>
      <w:r>
        <w:t>о-телекоммуникационной сети Интернет, информационно-справочных терминалов и других источников. У пациентов имеется возможность записаться на прием к врачу как при личном визите в медицинскую организацию через "инфомат" (информационный киоск), так и дистанц</w:t>
      </w:r>
      <w:r>
        <w:t>ионно с использованием информационно-телекоммуникационной сети Интернет, в том числе через личный кабинет пользователя на официальном сайте Мэра и Правительства Москвы (www.mos.ru), Едином портале государственных и муниципальных услуг (функций) (www.gosusl</w:t>
      </w:r>
      <w:r>
        <w:t>ugi.ru).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настоящее время проводятся мероприятия по интеграции информационных потоков данных между медицинскими организациями государственной системы здравоохранения города Москвы. Дальнейшее развитие единого информационного пространства системы здравоохр</w:t>
      </w:r>
      <w:r>
        <w:t>анения города Москвы направлено на обеспечение и поддержание уровня информатизации здравоохранения, необходимого для улучшения охраны здоровья каждого жителя города Москвы, и на повышение эффективности и качества лечебной работы, а также упрощение процесса</w:t>
      </w:r>
      <w:r>
        <w:t xml:space="preserve"> взаимодействия врача и пациента.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Помимо реализуемых мероприятий, направленных на совершенствование государственной системы здравоохранения города Москвы в рамках поставленных задач по повышению качества и доступности оказываемой медицинской помощи населен</w:t>
      </w:r>
      <w:r>
        <w:t>ию на всех уровнях и этапах, в городе Москве также реализуются мероприятия для создания конкурентной среды в сфере оказания гарантированной государством медицинской помощи населению и осуществляется постепенное вхождение в систему обязательного медицинског</w:t>
      </w:r>
      <w:r>
        <w:t>о страхования частных медицинских организаций, привлечение частных инвестиций в государственную систему здравоохранения.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Развитие форм государственно-частного партнерства в сфере охраны здоровья граждан осуществляется как при оказании первичной медико-сани</w:t>
      </w:r>
      <w:r>
        <w:t>тарной помощи, так при оказании специализированной и паллиативной медицинской помощи. Важным условием развития государственно-частного партнерства в сфере охраны здоровья граждан является обеспечение конкурентной среды между медицинскими организациями разл</w:t>
      </w:r>
      <w:r>
        <w:t>ичных форм собственности, осуществляющими в городе Москве деятельность в сфере обязательного медицинского страхования.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государственно-частного партнерства реализуется пилотный проект "Доктор рядом", участникам которого предоставляются льготные усл</w:t>
      </w:r>
      <w:r>
        <w:t>овия по аренде помещений, находящихся в имущественной казне города Москвы. Целью реализации пилотного проекта "Доктор рядом" является обеспечение доступной медицинской помощью жителей города Москвы, проживающих в районах, отдаленных от медицинских организа</w:t>
      </w:r>
      <w:r>
        <w:t xml:space="preserve">ций города Москвы, по наиболее востребованным </w:t>
      </w:r>
      <w:r>
        <w:lastRenderedPageBreak/>
        <w:t>профилям.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Заболеваемость населения города Москвы и профилактика</w:t>
      </w:r>
    </w:p>
    <w:p w:rsidR="00000000" w:rsidRDefault="00FF1A55">
      <w:pPr>
        <w:pStyle w:val="ConsPlusTitle"/>
        <w:jc w:val="center"/>
      </w:pPr>
      <w:r>
        <w:t>заболеваний как приоритетное направление развития</w:t>
      </w:r>
    </w:p>
    <w:p w:rsidR="00000000" w:rsidRDefault="00FF1A55">
      <w:pPr>
        <w:pStyle w:val="ConsPlusTitle"/>
        <w:jc w:val="center"/>
      </w:pPr>
      <w:r>
        <w:t>государственной системы здравоохранения города Москвы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структуре зарегистрированных заболеван</w:t>
      </w:r>
      <w:r>
        <w:t>ий взрослого населения первое место традиционно занимают болезни системы кровообращения - 20,4 процента, на втором месте - болезни органов дыхания - 17 процентов, на третьем - заболевания костно-мышечной системы, которые были зарегистрированы в 9 процентах</w:t>
      </w:r>
      <w:r>
        <w:t xml:space="preserve"> случаев.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структуре заболеваемости среди детского населения в 2022 году преобладали болезни органов дыхания - 53,6 процента, на втором - болезни глаза и его придаточного аппарата - 7,5 п</w:t>
      </w:r>
      <w:r>
        <w:t>роцента, на третьем месте - травмы, отравления и некоторые другие последствия воздействия внешних причин - 7 процентов.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обеспечения приоритета профилактики хронических неинфекционных заболеваний в городе Москве реализуются следующие виды медицинско</w:t>
      </w:r>
      <w:r>
        <w:t>й профилактики: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популяционная профилактика включает в себя повышение уровня медицинской информированности граждан по вопросам укрепления здоровья, формирование ответственного отношения граждан к собственному здоровью, повышение их мотивации к ведению здо</w:t>
      </w:r>
      <w:r>
        <w:t>рового образа жизни, регулярному прохождению профилактических медицинских обследований и вакцинации, а также межведомственное взаимодействие по вопросам укрепления общественного здоровья населения;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первичная (индивидуальная) профилактика направлена на ра</w:t>
      </w:r>
      <w:r>
        <w:t>ннее выявление среди населения неинфекционных заболеваний и факторов риска их развития в рамках диспансеризации, профилактических медицинских осмотров, проведение активных мероприятий по коррекции факторов риска, своевременному обследованию и лечению вперв</w:t>
      </w:r>
      <w:r>
        <w:t>ые выявленных хронических неинфекционных заболеваний;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вторичная профилактика направлена на предупреждение осложнений и смертельных случаев от ранее известных хронических неинфекционных заболеваний и включает в себя полную коррекцию факторов риска и лечен</w:t>
      </w:r>
      <w:r>
        <w:t>ие пациентов.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Структурно систему первичной и вторичной медицинской профилактики в городе Москве образуют центры здоровья, в том числе центры здоровья для детей, отделения (кабинеты) медицинской профилактики, школы здоровья по профилактике артериальной гипе</w:t>
      </w:r>
      <w:r>
        <w:t>ртензии, бронхиальной астмы, сахарного диабета и других видов заболеваний, а также центр медицинской профилактики, координирующий деятельность всех структурных подразделений, осуществляющих медицинскую профилактику, и определяющий единые методологические п</w:t>
      </w:r>
      <w:r>
        <w:t>одходы к дальнейшему развитию медицинской профилактики.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Стратегическим направлением развития всей государственной системы здравоохранения города Москвы является смещение ее "центра тяжести" в сторону первичного звена оказания медицинской помощи. Такая смен</w:t>
      </w:r>
      <w:r>
        <w:t xml:space="preserve">а делает неизбежным усиление акцентов на развитии профилактических структурных компонентов здравоохранения, предполагающего реализацию </w:t>
      </w:r>
      <w:r>
        <w:lastRenderedPageBreak/>
        <w:t>следующих мер: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работы отделений (кабинетов) профилактики, центров здоровья в медицинских организациях</w:t>
      </w:r>
      <w:r>
        <w:t>, оказывающих медицинскую помощь в амбулаторных условиях, а также выездных форм профилактической работы с населением с возможностью проведения максимального объема скрининговых обследований. Участие медицинских организаций в разработке и внедрении корпорат</w:t>
      </w:r>
      <w:r>
        <w:t>ивных программ по укреплению общественного здоровья в трудовых коллективах. Систематизация работы по оценке наиболее вероятных социальных и средовых факторов риска развития заболеваний, определению функциональных и адаптивных резервов организма с учетом во</w:t>
      </w:r>
      <w:r>
        <w:t>зрастных особенностей, повышение эффективности школ профилактики для пациентов в медицинских организациях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расширение участия медицинских организаций государственной системы здравоохранения города Мос</w:t>
      </w:r>
      <w:r>
        <w:t>квы в формировании у населения культуры отношения к здоровью, в повышении мотивации к сохранению своего здоровья; снижение распространенности наиболее значимых факторов риска развития заболеваний; эффективное выявление лиц с высокими рисками развития неинф</w:t>
      </w:r>
      <w:r>
        <w:t>екционных заболеваний с последующим определением индивидуальных рекомендаций по снижению этих рисков; раннее выявление больных неинфекционными заболеваниями с их последующим диспансерным наблюдением в медицинских организациях, оказывающих первичную медико-</w:t>
      </w:r>
      <w:r>
        <w:t>санитарную помощь;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медицинских технологий первичной профилактики заболеваний (иммунопрофилактики), внедрение новых комбинированных вакцин, расширение регионального календаря вакцинации;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необходимого уровня показателей охва</w:t>
      </w:r>
      <w:r>
        <w:t>та вакцинацией от всех эпидемиологически значимых инфекций;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снижение уровня распространенности инфекционных заболеваний, профилактика которых осуществляется проведением иммунизации;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сохранение на спорадическом уровне заболеваемости полиомиелитом, корью</w:t>
      </w:r>
      <w:r>
        <w:t xml:space="preserve"> и краснухой; раннее выявление инфицированных ВИЧ, острыми вирусными гепатитами;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эффективного взаимодействия и преемственности в работе профилактических подразделений и участковых врачей - врачей-терапевтов, врачей-педиатров, врачей общей пра</w:t>
      </w:r>
      <w:r>
        <w:t>ктики (семейных врачей).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популяризации мероприятий, направленных на формирование у населения здорового образа жизни, проводится широкая информационно-коммуникационная кампания, направленная на информирование населения, в том числе молодежи, о профи</w:t>
      </w:r>
      <w:r>
        <w:t>лактических обследованиях и медицинских услугах, которые оказываются в медицинских организациях государственной системы здравоохранения города Москвы. Совместно с молодежными советами при Департаменте здравоохранения города Москвы и медицинскими организаци</w:t>
      </w:r>
      <w:r>
        <w:t>ями с привлечением профильных социально ориентированных некоммерческих организаций и волонтерских движений осуществляется информирование населения города Москвы о факторах риска развития хронических неинфекционных заболеваний и инфекциях.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Ежегодно с исполь</w:t>
      </w:r>
      <w:r>
        <w:t>зованием различных методов коммуникаций (онлайн и офлайн) проводятся мероприятия информационно-просветительского проекта "Дни здоровья столицы", направленные на увеличение доли москвичей, ответственно относящихся к своему здоровью, и необходимость системат</w:t>
      </w:r>
      <w:r>
        <w:t>ического прохождения диспансеризации и профилактических медицинских осмотров, приуроченные ко Всемирным и Всероссийским дням здоровья, борьбы с социально значимыми заболеваниями. В 2022 году увеличилось число проведенных информационно-просветительских меро</w:t>
      </w:r>
      <w:r>
        <w:t>приятий на 44 процента по сравнению с предыдущим годом, количество участников мероприятий составило почти 2 млн человек.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противодействия потреблению табака и сокращения потребления алкоголя ко Всемирному дню без табака, Всероссийскому дню трезвости</w:t>
      </w:r>
      <w:r>
        <w:t>, Международному дню отказа от курения и Всемирному дню борьбы против хронической обструктивной болезни легких совместно с профильными социально ориентированными некоммерческими организациями в городе Москве ежегодно проводятся информационно-просветительск</w:t>
      </w:r>
      <w:r>
        <w:t>ие мероприятия. В 2022 году было проведено 3,5 тыс. таких мероприятий.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Для профилактики и раннего выявления ВИЧ-инфекции Департамент здравоохранения города Москвы традиционно совместно с профильными социально ориентированными некоммерческими организациями </w:t>
      </w:r>
      <w:r>
        <w:t>реализует ежегодные информационно-просветительские мероприятия "Москва против СПИДа! Территория здравого смысла", приуроченные ко Всемирному дню борьбы против СПИДа.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повышения шансов спасения жизни и здоровья граждан, страдающих грубыми нарушениями</w:t>
      </w:r>
      <w:r>
        <w:t xml:space="preserve"> сердечного ритма, на территории города Москвы организуется возможность применения ранней дефибрилляции с использованием автоматических наружных дефибрилляторов для общедоступного применения, размещенных в местах, отмеченных международным знаком обозначени</w:t>
      </w:r>
      <w:r>
        <w:t>я места расположения автоматического наружного дефибриллятора, лицами, обученными их использованию и имеющими соответствующие навыки.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Организация оказания медицинской помощи в городе Москве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целях модернизации первичного звена здравоохранения с учетом о</w:t>
      </w:r>
      <w:r>
        <w:t>собенностей территориального планирования и специфики города продолжается реализация программы модернизации первичного звена здравоохранения города Москвы, в рамках которой предусмотрен капитальный ремонт объектов, отобранных с учетом технического состояни</w:t>
      </w:r>
      <w:r>
        <w:t>я, а также мнения обслуживаемого населения, внедрение типовых планировочных решений в части зонирования помещений, навигации, внутренней отделки, фасадов и обустройства прилегающих территорий, которые были разработаны с учетом анализа текущих внутренних ло</w:t>
      </w:r>
      <w:r>
        <w:t>гистических потоков пациентов и персонала в зданиях медицинских организаций, оказывающих медицинскую помощь в амбулаторных условиях.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Оказание первичной медико-санитарной помощи населению в городе Москве осуществляется амбулаторно-поликлиническими объединен</w:t>
      </w:r>
      <w:r>
        <w:t>иями государственной системы здравоохранения города Москвы, стоматологическими поликлиниками, в том числе детскими городскими поликлиниками и детскими стоматологическими поликлиниками, педиатрическими отделениями медицинских организаций для взрослого насел</w:t>
      </w:r>
      <w:r>
        <w:t>ения (городские поликлиники, стационары).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Медицинские организации, оказывающие первичную медико-санитарную помощь, </w:t>
      </w:r>
      <w:r>
        <w:lastRenderedPageBreak/>
        <w:t>продолжают работать в условиях риска распространения новой коронавирусной инфекции.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Продолжает работать созданный в 2020 году контакт-центр Е</w:t>
      </w:r>
      <w:r>
        <w:t>диной медицинской справочной службы города Москвы, осуществляющий прием звонков от абонентов по единому номеру телефона "122". Специалисты контакт-центра Единой медицинской справочной службы города Москвы регистрируют вызов врача на дом, запись пациента на</w:t>
      </w:r>
      <w:r>
        <w:t xml:space="preserve"> прием к врачу или исследование в медицинскую организацию, оказывающую первичную медико-санитарную помощь, предоставляют справочную информацию по вопросам организации оказания первичной медико-санитарной помощи в городе Москве.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медицинских организациях, оказывающих медицинскую помощь в амбулаторных условиях, организован отдельный прием больных с признаками ОРВИ. В этих целях созданы приемно-смотровые боксы и фильтр-боксы (кабинеты ОРВИ).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наблюдения за пациентами с новой кор</w:t>
      </w:r>
      <w:r>
        <w:t>онавирусной инфекцией в круглосуточном режиме продолжает работать Телемедицинский центр по оказанию дистанционных медицинских консультаций. Обеспечена круглосуточная возможность связи специалиста Телемедицинского центра в режиме видео- и аудиосвязи в течен</w:t>
      </w:r>
      <w:r>
        <w:t>ие всего периода наблюдения.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целом маршрутизация пациентов в медицинских организациях, оказывающих медицинскую помощь в амбулаторных условиях, привязана к уровням оказания медицинской помощи, которые подразделяются в зависимости от решаемых функциональны</w:t>
      </w:r>
      <w:r>
        <w:t>х задач.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Первый уровень (первичный). На данном уровне осуществляется организация и проведение мероприятий по профилактике, раннему выявлению и лечению заболеваний и состояний; наблюдение за течением беременности; формирование здорового образа жизни, в том </w:t>
      </w:r>
      <w:r>
        <w:t>числе снижение уровня факторов риска заболеваний, и санитарно-гигиеническое просвещение; оказание неотложной медицинской помощи при острых и внезапных заболеваниях, травмах, отравлениях и других несчастных случаях.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Второй уровень (специализированный). На д</w:t>
      </w:r>
      <w:r>
        <w:t>анном уровне осуществляется профилактика, диагностика и лечение заболеваний и состояний, требующих применения специальных методов исследований, обеспечение консультативной и диагностической помощи по профилю заболевания, определение рекомендаций по дальней</w:t>
      </w:r>
      <w:r>
        <w:t>шему лечению пациентов.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Третий уровень (специализированный консультативно-диагностический, в том числе высокотехнологичный). На данном уровне осуществляется консультативно-диагностическая помощь с применением ресурсоемких диагностических технологий, имеюще</w:t>
      </w:r>
      <w:r>
        <w:t>гося клинического и научно-практического потенциала.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Разрабатываемые в каждом филиале городской поликлиники схемы маршрутизации пациентов при оказании всех видов первичной специализированной медико-санитарной помощи позволяют улучшить доступность и качеств</w:t>
      </w:r>
      <w:r>
        <w:t>о оказания прикрепленному населению медицинской помощи, организацию плановой госпитализации по медицинским показаниям, обеспечить преемственность оказания медицинской помощи медицинскими организациями, оказывающими медицинскую помощь в амбулаторных условия</w:t>
      </w:r>
      <w:r>
        <w:t>х, и медицинскими организациями, оказывающими круглосуточно медицинскую помощь в стационарных условиях.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Уровневое распределение ресурсов позволяет на первом уровне первичной медико-санитарной помощи значительно усилить профилактическую работу, укрепить уча</w:t>
      </w:r>
      <w:r>
        <w:t>стковую терапевтическую и участковую педиатрическую службу, расширить охват населения диспансерным наблюдением.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обеспечения большей доступности получения медицинской помощи гражданами внедрены различные формы записи на прием к врачу: по телефону (м</w:t>
      </w:r>
      <w:r>
        <w:t>ногоканальные линии) и по предварительной записи, в том числе с использованием информационно-справочных терминалов ("электронная регистратура") и информационно-телекоммуникационной сети Интернет.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настоящее время реализована возможность записи на прием к </w:t>
      </w:r>
      <w:r>
        <w:t>врачу и посещение врача в выходные дни, что создает для пациентов более комфортные условия оказания первичной медико-санитарной помощи и повышает ее доступность.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совершенствования системы оказания скорой медицинской помощи и неотложной медицинской помо</w:t>
      </w:r>
      <w:r>
        <w:t>щи прием вызовов по экстренным и неотложным обращениям граждан скорой медицинской помощи и неотложной медицинской помощи организован через Единый городской диспетчерский центр скорой и неотложной медицинской помощи (единый номер "103"), где вызовы обрабаты</w:t>
      </w:r>
      <w:r>
        <w:t>ваются в режиме "одного окна" с обязательным контролем конечного результата. Централизованный прием вызовов скорой медицинской помощи и неотложной медицинской помощи позволяет повысить эффективность распределения вызовов, оперативность реагирования на обра</w:t>
      </w:r>
      <w:r>
        <w:t>щения граждан, улучшить маршрутизацию пациентов, в том числе обеспечить преемственность в лечении больных между подстанциями скорой медицинской помощи и неотложной медицинской помощи и медицинскими организациями государственной системы здравоохранения горо</w:t>
      </w:r>
      <w:r>
        <w:t>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Оказание стоматологической помощи в городе Москве осуществляется медицинскими организациями государственной системы здравоохранения города Москвы, в том числе в 34 стоматологических поликлиниках для взрослых, 24 детских стоматологических поликли</w:t>
      </w:r>
      <w:r>
        <w:t>никах, Челюстно-лицевом госпитале для ветеранов войн, стоматологическом отделении Городской клинической больницы N 1 им. И.М. Пирогова, в специализированном отделении Психиатрической клинической больницы N 1 им. Н.А. Алексеева, Научно-практическом центре с</w:t>
      </w:r>
      <w:r>
        <w:t>пециализированной медицинской помощи детям имени В.Ф. Войно-Ясенецкого, Детской городской клинической больнице имени Н.Ф. Филатова, Морозовской детской городской клинической больнице, в городских больницах, расположенных на территориях Троицкого и Новомоск</w:t>
      </w:r>
      <w:r>
        <w:t>овского административных округов города Москвы, а также в федеральных медицинских организациях и медицинских организациях частной системы здравоохранения.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указанных медицинских организациях оказываются все виды стоматологической помощи: терапевтическая, </w:t>
      </w:r>
      <w:r>
        <w:t>хирургическая, ортодонтическая и ортопедическая с использованием рентгено- и электроодонтодиагностики, радиовизиографии и томографии.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Поликлиники оборудованы в соответствии с современными стандартами, располагают собственными зуботехническими лабораториями</w:t>
      </w:r>
      <w:r>
        <w:t>, рентгенологическими кабинетами. Кроме того, используется специальная система подготовки медицинского оборудования и инструментария в стерилизационных отделениях для обеспечения безопасности врачей и пациентов от ВИЧ-инфекции, гепатитов и других инфекцион</w:t>
      </w:r>
      <w:r>
        <w:t>ных заболеваний.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 xml:space="preserve">При эндодонтическом лечении в стоматологических поликлиниках применяются новейшие методики лечения с применением никель-титановых инструментов, материалов последнего поколения с использованием эндодонтических наконечников, апекслокаторов, </w:t>
      </w:r>
      <w:r>
        <w:t>ультразвука, фотодинамическая терапия (диодный лазер) корневых каналов.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стоматологическими заболеваниями, с которыми население обращается за оказанием стоматологической помощи, являются поражение зубов кариесом и его осложнения (пульпит, периодон</w:t>
      </w:r>
      <w:r>
        <w:t>тит), болезни пародонта, некариозные поражения зубов, заболевания слизистой полости рта, а также частичная или полная потеря зубов. В стоматологических поликлиниках оказываются услуги по лечению заболеваний слизистой оболочки полости рта, по нейростоматоло</w:t>
      </w:r>
      <w:r>
        <w:t>гии и стоматологической имплантации, а в Городской клинической больнице N 1 им. Н.И. Пирогова и Городской клинической больнице имени Ф.И. Иноземцева функционируют кабинеты реабилитации, где проводится амбулаторное долечивание больных, выписавшихся из отдел</w:t>
      </w:r>
      <w:r>
        <w:t>ений челюстно-лицевой хирургии.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Оказание неотложной стоматологической помощи в выходные и праздничные дни осуществляется окружными стоматологическими поликлиниками в административных округах города Москвы, в ночное время - в поликлиническом отделении Челюс</w:t>
      </w:r>
      <w:r>
        <w:t>тно-лицевого госпиталя для ветеранов войн, а для детей - в Морозовской детской городской клинической больнице.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Все виды стоматологической помощи инвалидам с нарушениями функций опорно-двигательного аппарата (колясочники) оказываются во всех стоматологическ</w:t>
      </w:r>
      <w:r>
        <w:t>их поликлиниках города Москвы, где имеются все необходимые условия и технические средства реабилитации для приема данной категории пациентов. Стоматологическая помощь больным с психическими заболеваниями оказывается в городском Центре комплексной стоматоло</w:t>
      </w:r>
      <w:r>
        <w:t>гической помощи при Психиатрической клинической больнице N 1 им. Н.А. Алексеева, больным туберкулезом лечебно-хирургическая стоматологическая помощь оказывается в туберкулезных больницах и подразделениях Московского городского научно-практического центра б</w:t>
      </w:r>
      <w:r>
        <w:t>орьбы с туберкулезом.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Продолжена работа мобильных врачебно-сестринских стоматологических бригад, которые оказывают стоматологическую помощь больным новой коронавирусной инфекцией, находящимся в условиях стационаров, в изоляции на дому по месту жительства в</w:t>
      </w:r>
      <w:r>
        <w:t xml:space="preserve"> городе Москве или по месту пребывания в городе Москве.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Функционирует справочная информационная линия по стоматологии Департамента здравоохранения города Москвы, которая работает круглосуточно в автоматическом режиме.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С каждым годом пациенты предъявляют к </w:t>
      </w:r>
      <w:r>
        <w:t>оказываемым стоматологическим услугам все более высокие требования, в связи с этим актуальность эстетической реставрации зубов и исправление прикуса приобретают все большее значение, кроме того, одной из востребованных услуг в любом возрасте остается проте</w:t>
      </w:r>
      <w:r>
        <w:t>зирование зубов. Современные ортопедические конструкции отвечают последним требованиям, предъявляемым к искусственным протезам, - это удобство, прочность, надежность, эстетика, долговечность. В стоматологических поликлиниках предлагается полный спектр всех</w:t>
      </w:r>
      <w:r>
        <w:t xml:space="preserve"> видов протезирования несъемными и съемными зубными протезами, в том числе с использованием инновационных методик и современных материалов, в ряде поликлиник внедряются CAD/CAM-системы. Стремительно развивающимся направлением в современной стоматологии и в</w:t>
      </w:r>
      <w:r>
        <w:t>остребованной среди пациентов услугой является имплантация зубов.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В сложных диагностических случаях пациенты - жители города Москвы имеют возможность онлайн в режиме телеконференции получить второе мнение ведущих врачей и научных работников одной из передо</w:t>
      </w:r>
      <w:r>
        <w:t>вых стоматологических образовательных организаций высшего образования Российской Федерации.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Проводятся отсроченные телемедицинские консультации в формате "врач - врач" по медицинским документам пациента с последующей выдачей медицинского заключения.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</w:t>
      </w:r>
      <w:r>
        <w:t xml:space="preserve">ыми направлениями совершенствования стоматологической помощи в ближайшие годы станут внедрение новых методов лечения, рациональное использование имеющихся производственных площадей и усиление работы по проведению профилактики стоматологических заболеваний </w:t>
      </w:r>
      <w:r>
        <w:t>среди населения города Москвы, развитие телемедицинских технологий и ранней диагностики онкологической патологии органов и тканей полости рта.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Одновременно с развитием первичного звена оказания медицинской помощи населению предполагается дальнейшая реализа</w:t>
      </w:r>
      <w:r>
        <w:t>ция мероприятий, направленных на повышение эффективности использования коечного фонда медицинских организаций государственной системы здравоохранения города Москвы. Для этих целей осуществлена оптимизация неэффективно используемых коек с учетом формировани</w:t>
      </w:r>
      <w:r>
        <w:t>я этапной трехуровневой системы оказания специализированной, в том числе высокотехнологичной, медицинской помощи, включая совершенствование профильной маршрутизации пациентов. При этом проводимые мероприятия по этапной оптимизации коечного фонда медицински</w:t>
      </w:r>
      <w:r>
        <w:t>х организаций государственной системы здравоохранения города Москвы, оказывающих круглосуточно медицинскую помощь в стационарных условиях, осуществлялись с учетом результатов анализа данных его загруженности и сведений о реальной потребности населения по к</w:t>
      </w:r>
      <w:r>
        <w:t>аждому профилю оказания медицинской помощи с учетом имеющихся ресурсов медицинских организаций иных форм собственности, принимающих участие в реализации территориальной программы обязательного медицинского страхования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условиях завершения к</w:t>
      </w:r>
      <w:r>
        <w:t>омплекса основных санитарно-эпидемиологических мероприятий по борьбе с распространением новой коронавирусной инфекции в городе Москве продолжена работа отдельных медицинских организаций государственной системы здравоохранения города Москвы и федеральной ме</w:t>
      </w:r>
      <w:r>
        <w:t>дицинской организации, оказывающих специализированную медицинскую помощь больным новой коронавирусной инфекцией. Каждое койко-место в таких медицинских организациях обеспечено кислородом, предусмотрены оборудованные палаты с санитарными узлами, процедурные</w:t>
      </w:r>
      <w:r>
        <w:t xml:space="preserve"> помещения, помещения для персонала, помещения для хранения материалов и средств защиты.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Открытие инфекционных коек для госпитализации пациентов с новой коронавирусной инфекцией и другими инфекционными заболеваниями разворачивается с учетом эпидемиологичес</w:t>
      </w:r>
      <w:r>
        <w:t>кой ситуации в городе Москве.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Получили развитие дистанционные консультативные Центры анестезиологии-реаниматологии для консультирования врачей по вопросам диагностики и лечения пациентов (взрослых, детей и беременных) с новой коронавирусной инфекцией и пне</w:t>
      </w:r>
      <w:r>
        <w:t>вмониями, в том числе с использованием новейших телемедицинских технологий.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городе Москве продолжается работа по лечению бесплодия с применением </w:t>
      </w:r>
      <w:r>
        <w:lastRenderedPageBreak/>
        <w:t>вспомогательных репродуктивных технологий. В 2022 году проведено более 5 тыс. процедур экстракорпорального оплодотворения медицинскими организациями государственной системы здравоохране</w:t>
      </w:r>
      <w:r>
        <w:t>ния города Москвы и частными медицинскими организациями.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Продолжается просветительская работа о необходимости постановки беременных женщин на учет в медицинские организации на ранних сроках беременности, и доля беременных женщин, вставших на учет в медицин</w:t>
      </w:r>
      <w:r>
        <w:t>ские организации на ранних сроках беременности (до 12 недель), в 2022 году составила 82 процента.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Продолжают работу кабинеты медико-социальной и правовой помощи женщинам, оказавшимся в трудной жизненной ситуации. Наиболее частой причиной обращения явилась </w:t>
      </w:r>
      <w:r>
        <w:t>необходимость получения психологической помощи. Деятельность кабинетов медико-социальной и правовой помощи женщинам, оказавшимся в трудной жизненной ситуации, и активная информационно-просветительская работа с населением обеспечивает снижение числа медицин</w:t>
      </w:r>
      <w:r>
        <w:t>ских абортов по желанию женщины и отказов от новорожденных детей в акушерских стационарах.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Показатель младенческой смертности по итогам 2022 года не превышает уровня 2021 года. В структуре причин младенческой смертности значительную долю в 44,5 процента за</w:t>
      </w:r>
      <w:r>
        <w:t>нимали состояния, возникшие в перинатальном периоде, на врожденные аномалии пришлось 32,4 процента, на болезни всех других классов заболеваний (травмы, болезни дыхания, инфекционные болезни и другие заболевания) - 23,1 процента.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Актуальными направлениями с</w:t>
      </w:r>
      <w:r>
        <w:t>овершенствования реализации мер государственной политики, направленных на снижение младенческой смертности, являются внедрение и применение новых и перспективных методов лечения, например, фетоскопических операций, которые позволяют сохранить жизнь плода и</w:t>
      </w:r>
      <w:r>
        <w:t xml:space="preserve"> предотвратить дальнейшее развитие внутриутробных повреждающих факторов. Дальнейшее развитие и внедрение методов фетальной хирургии будет способствовать улучшению прогноза для плода и результатов постнатального лечения.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Структура медицинских организаций го</w:t>
      </w:r>
      <w:r>
        <w:t>сударственной системы здравоохранения города Москвы, оказывающих медицинскую помощь по профилю "акушерство и гинекология", представлена женскими консультациями и отдельными гинекологическими кабинетами, акушерскими стационарами и отделениями гинекологии. В</w:t>
      </w:r>
      <w:r>
        <w:t xml:space="preserve"> целях повышения качества оказания медицинской помощи по профилю акушерство и гинекология, обеспечения преемственности и этапности созданы объединения "Многопрофильный стационар - акушерский стационар - женская консультация".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каждом акушерском стационаре</w:t>
      </w:r>
      <w:r>
        <w:t xml:space="preserve"> организованы отделения неонатальной реанимации.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Маршрутизация беременных женщин с угрозой или начавшимися преждевременными родами производится преимущественно в перинатальные центры, оснащение и квалификация медицинского персонала которых позволяет оказат</w:t>
      </w:r>
      <w:r>
        <w:t>ь качественную медицинскую помощь детям с очень низкой и экстремально низкой массой тела.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Повышение эффективности работы городских стационаров позволяет увеличивать объемы оказания специализированной и высокотехнологичной медицинской помощи, в первую очере</w:t>
      </w:r>
      <w:r>
        <w:t xml:space="preserve">дь за счет применения современных малоинвазивных методик, развития стационаров кратковременного пребывания и сокращения средней длительности пребывания пациента на койке, что в свою очередь </w:t>
      </w:r>
      <w:r>
        <w:lastRenderedPageBreak/>
        <w:t>стало возможным благодаря оснащению медицинских организаций госуда</w:t>
      </w:r>
      <w:r>
        <w:t>рственной системы здравоохранения города Москвы самой современной медицинской техникой и обучению специалистов.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Высокотехнологичная медицинская помощь жителям города Москвы - взрослым и детям оказывается в медицинских организациях государственной системы з</w:t>
      </w:r>
      <w:r>
        <w:t>дравоохранения города Москвы, в федеральных медицинских организациях и медицинских организациях частной системы здравоохранения. При этом в 2022 году высокотехнологичная медицинская помощь была оказана в более 185 тыс. случаев, более половины методов (видо</w:t>
      </w:r>
      <w:r>
        <w:t>в) лечения при оказании высокотехнологичной медицинской помощи составляли операции по профилям: "сердечно-сосудистая хирургия" - 22,9 процента, "онкология" - 19,2 процента, "травматология и ортопедия" - 21,9 процента, "офтальмология" - 8,9 процента, "нейро</w:t>
      </w:r>
      <w:r>
        <w:t>хирургия" - 6,1 процента.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2021 года в медицинских организациях государственной системы здравоохранения города Москвы и федеральных медицинских организациях применяются методы высокотехнологичной медицинской помощи по профилю "неврология (нейрореабилитаци</w:t>
      </w:r>
      <w:r>
        <w:t>я)". В 2022 году медицинская помощь с применением методов высокотехнологичной медицинской помощи была оказана более 1330 жителям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Перечень видов высокотехнологичной медицинской помощи, не включенной в базовую программу обязательного медицинск</w:t>
      </w:r>
      <w:r>
        <w:t>ого страхования по профилю "сердечно-сосудистая хирургия", с 2022 года дополнился новым методом лечения - гибридные операции при поражении магистральных артерий и артерий нижних конечностей у больных сахарным диабетом. Одномоментное проведение оперативного</w:t>
      </w:r>
      <w:r>
        <w:t xml:space="preserve"> вмешательства с применением малоинвазивных методик в сочетании с открытым хирургическим вмешательством позволяет произвести в рамках одной операции значительно больший объем лечения, сократить сроки госпитализации, восстановительный период и сократить вер</w:t>
      </w:r>
      <w:r>
        <w:t>оятность повторной госпитализации. Оказание высокотехнологичной медицинской помощи с применением нового метода лечения реализовывалось в 5 медицинских организациях государственной системы здравоохранения города Москвы, оказывающих медицинскую помощь в стац</w:t>
      </w:r>
      <w:r>
        <w:t>ионарных условиях.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медицинских организациях государственной системы здравоохранения города Москвы: Московском клиническом научно-практическом центре имени А.С. Логинова, Городской клинической больнице имени С.П. Боткина, Городской клинической больнице им</w:t>
      </w:r>
      <w:r>
        <w:t>ени С.И. Спасокукоцкого, Городской клинической больнице N 31 имеются комплексы роботической хирургии - робот-ассистированная хирургическая система "da Vinci", в том числе комплексы 4 поколения "da Vinci Xi-HD", которые оснащены 3D-визуализацией, камерами в</w:t>
      </w:r>
      <w:r>
        <w:t>ысокой чувствительности. Роботическая система "da Vinci Xi-HD" подходит под самые разные задачи в урологии, гинекологии, абдоминальной хирургии, так как обеспечивает больший анатомический доступ и четкую трехмерную визуализацию операционного поля. Применен</w:t>
      </w:r>
      <w:r>
        <w:t>ие робот-ассистированных хирургических систем позволяет проводить операции различного профиля в сложнодоступных для хирурга местах с минимальными потерями крови для пациента, что в свою очередь сокращает срок постоперационного восстановления пациента.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Ежег</w:t>
      </w:r>
      <w:r>
        <w:t>одно увеличивается количество хирургических операций с использованием робототехники. В 2022 году количество операций в сравнении с 2021 годом увеличилось на 12,7 процента.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На базе Научно-исследовательского института скорой помощи им. Н.В. Склифосовского пр</w:t>
      </w:r>
      <w:r>
        <w:t>оводятся нейрохирургические операции методом стереотаксической радиохирургии на аппарате "Гамма-нож". В 2020 году проведена модернизация оборудования до ультрасовременной модели "Gamma Knife Icon". Центр радиохирургии Научно-исследовательского института ск</w:t>
      </w:r>
      <w:r>
        <w:t>орой помощи им. Н.В. Склифосовского проводит лечение пациентов с использованием новейшей системы стереотаксической фиксации - Vantage stereotacic system. Комплекс оборудования обеспечивает еще более высокую точность облучения и значительно повышает уровень</w:t>
      </w:r>
      <w:r>
        <w:t xml:space="preserve"> комфорта пациента.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Применение многоэтапного стереотаксического облучения позволяет с высокой точностью и низким риском послеоперационных осложнений производить лечение патологических очагов большого объема, врастающих в черепно-мозговые нервы, магистральн</w:t>
      </w:r>
      <w:r>
        <w:t>ые артерии и другие жизненно важные структуры. Разработанный алгоритм лечения больных с объемными образованиями, расположенными в областях функционально значимых зон головного мозга, с использованием функциональной магнитно-резонансной томографии, навигаци</w:t>
      </w:r>
      <w:r>
        <w:t>онной транскраниальной магнитной стимуляции позволяет снизить риск возникновения двигательных и речевых нарушений после облучения. Благодаря высокой эффективности нашла широкое применение методика предоперационного облучения крупных внутричерепных опухолей</w:t>
      </w:r>
      <w:r>
        <w:t>. Применяются современные способы радиохирургического лечения таких заболеваний, как первичные и вторичные опухоли головного мозга, оболочек головного мозга и внутричерепных нервов, артериовенозные и кавернозные мальформации головного мозга, невралгии трой</w:t>
      </w:r>
      <w:r>
        <w:t>ничного и языкоглоточного нервов и центральные болевые синдромы, опухоли глаза и орбиты, фармакорезистентная эпилепсия, экстрапирамидные расстройства, постинсультный болевой синдром, различные виды болевых синдромов при рассеянном склерозе. В 2022 г. колич</w:t>
      </w:r>
      <w:r>
        <w:t>ество операций выполнено на 1,35 процента больше в сравнении с 2021 годом.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Одной из базовых высокотехнологичных отраслей, обеспечивающих деятельность основных медицинских организаций, является Служба крови. В городе Москве Служба крови представлена медицин</w:t>
      </w:r>
      <w:r>
        <w:t>ской организацией - Центром крови имени О.К. Гаврилова, покрывающей более половины потребности медицинских организаций города в компонентах крови. Кроме того, на базе многопрофильных стационаров функционируют отделения переливания крови, осуществляющие заг</w:t>
      </w:r>
      <w:r>
        <w:t>отовку компонентов крови.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пилотных проектов функционируют отделения трансфузиологии Городской клинической больницы имени С.П. Боткина и Детской городской клинической больницы Святого Владимира, осуществляющие целевую вторичную переработку компонен</w:t>
      </w:r>
      <w:r>
        <w:t>тов крови, и отделение трансфузиологии Городской клинической больницы имени В.П. Демихова, отрабатывающее внедрение современных принципов организации трансфузиологического обеспечения многопрофильных стационаров, не осуществляющих собственной заготовки дон</w:t>
      </w:r>
      <w:r>
        <w:t>орской крови.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разработки и решения специфических вопросов в педиатрической практике функционирует городской Центр детской трансфузиологии на базе Морозовской детской городской клинической больницы.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Организация экстренной трансфузиологической помощи, в </w:t>
      </w:r>
      <w:r>
        <w:t>том числе обеспечение индивидуального подбора эритроцитосодержащих компонентов крови в ночное время, воскресные и праздничные дни, осуществляется в отделении клинической и производственной трансфузиологии Научно-исследовательского института скорой помощи и</w:t>
      </w:r>
      <w:r>
        <w:t>м. Н.В. Склифосовского.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Одновременно проводится создание единой информационно-логистической базы данных.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Уделяется внимание развитию клеточных технологий в лечении пациентов гематологического и онкологического профиля.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Клиническое использование компонентов</w:t>
      </w:r>
      <w:r>
        <w:t xml:space="preserve"> донорской крови и претворение в практику методов экстракорпорального воздействия на кровь осуществляется в отделениях и кабинетах трансфузиологии на базе 52 медицинских организаций государственной системы здравоохранения города Москвы. Ежегодно выполняетс</w:t>
      </w:r>
      <w:r>
        <w:t>я более 300 тыс. трансфузий компонентов донорской крови.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Годовой объем заготовки составляет 259 тыс. литров цельной крови.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обеспечения бесперебойного снабжения города Москвы компонентами крови активно используются криобанки (входят в состав Центра кров</w:t>
      </w:r>
      <w:r>
        <w:t>и имени О.К. Гаврилова и 4 отделений переливания крови). Уникальной технологией является производство криоконсервированных тромбоцитов, позволяющих обеспечить потребность в этой трансфузионной среде, отличающейся сложной логистикой, в любых неотложных ситу</w:t>
      </w:r>
      <w:r>
        <w:t>ациях.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городе Москве внедрены эффективные технологии лечения больных сердечно-сосудистыми и цереброваскулярными заболеваниями, такими как ангиопластика и стентирование сосудов, аортокоронарное шунтирование, эндоваскулярные хирургические операции на клапа</w:t>
      </w:r>
      <w:r>
        <w:t>нах сердца, крупных магистральных сосудах, имплантация кардиостимуляторов, нейрохирургические операции по поводу разрыва аневризм, артериовенозных мальформаций и гипертензивных гематом, что позволяет сократить срок постоперационного восстановления пациента</w:t>
      </w:r>
      <w:r>
        <w:t>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При этом принятые меры в части эффективности использования коечного фонда для лечения пациентов с болезнями системы кровообращения позволяют ежегодно увеличивать численность пролеченных больных, что в свою очередь способствует охвату большего количества </w:t>
      </w:r>
      <w:r>
        <w:t>пациентов, лечение которых осуществляется с применением эффективных лечебно-диагностических технологий.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Функционирует достаточное количество сосудистых центров и ангиографических установок для проведения как экстренных, так и плановых эндоваскулярных вмеша</w:t>
      </w:r>
      <w:r>
        <w:t xml:space="preserve">тельств, что значительно повышает доступность экстренной помощи кардиологическим пациентам. Развитие на их базе "шок-центров", в которые госпитализируются наиболее тяжелые больные с инфарктами миокарда с развитием или высоким риском развития кардиогенного </w:t>
      </w:r>
      <w:r>
        <w:t>шока, позволяет сократить сроки госпитализации, сохранить качество жизни пациентов.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Среднее время от поступления больного в специализированный стационар до введения инструмента в инфаркт-связанную артерию в настоящий момент в городе Москве соответствует мировым стандартам.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Кроме того, в городе Москве функционирует достаточное количество к</w:t>
      </w:r>
      <w:r>
        <w:t>абинетов вторичной профилактики инфарктов и инсультов как наиболее распространенных заболеваний сердечно-сосудистой системы. Работа данных кабинетов направлена на обеспечение специализированной помощью и профилактическими мероприятиями больных после перене</w:t>
      </w:r>
      <w:r>
        <w:t xml:space="preserve">сенного инфаркта миокарда и ишемического инсульта, профилактику тромбоэмболических осложнений мерцательной аритмии, своевременную реабилитацию, снижение потери трудоспособности, сохранение качества жизни </w:t>
      </w:r>
      <w:r>
        <w:lastRenderedPageBreak/>
        <w:t>пациентов данного профиля.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целью дальнейшего совер</w:t>
      </w:r>
      <w:r>
        <w:t>шенствования организации оказания специализированной медицинской помощи в городе Москве продолжается реализация пилотного проекта по внедрению стационаров кратковременного пребывания. С 2022 года в стационарах кратковременного пребывания оказывается помощь</w:t>
      </w:r>
      <w:r>
        <w:t xml:space="preserve"> по отдельным нозологиям, в том числе пациентам по экстренным показаниям.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Ежегодно расширяется число участников пилотного проекта. В 2023 году планируется распространить проект на все многопрофильные стационары государственной системы здравоохранения город</w:t>
      </w:r>
      <w:r>
        <w:t>а Москвы по 9 профилям для взрослого населения и 7 профилям - для детей.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Возможности стационаров кратковременного пребывания позволяют оказывать высококвалифицированную медицинскую помощь с применением передовых технологий и современного оборудования как в</w:t>
      </w:r>
      <w:r>
        <w:t xml:space="preserve"> плановом, так и в экстренном порядках, и сокращать время пребывания пациента в стационаре до нескольких часов.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повышения доступности пульмонологической помощи проводится маршрутизация пациентов с заболеваниями органов дыхания, позволяющая равномер</w:t>
      </w:r>
      <w:r>
        <w:t>но распределить поступление пациентов в профильные стационарные отделения, в том числе в функционирующие в городских больницах койки для больных муковисцидозом.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Организована маршрутизация пациентов с постковидным синдромом с поражением легких в Городскую к</w:t>
      </w:r>
      <w:r>
        <w:t xml:space="preserve">линическую больницу им. Д.Д. Плетнева (лечебные и реабилитационные мероприятия для пациентов с сохраняющимися изменениями в легких), Московский клинический научно-практический центр имени А.С. Логинова (для проведения криобиопсии и постковидного лечения), </w:t>
      </w:r>
      <w:r>
        <w:t>в Научно-исследовательский институт скорой помощи им. Н.В. Склифосовского (для инвазивных мероприятий с целью установления причин затяжного течения поражения легких).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Кроме того, развивается реабилитационное направление оказания специализированной медицинс</w:t>
      </w:r>
      <w:r>
        <w:t>кой помощи пульмонологического профиля, предусматривающее дальнейшее внедрение реабилитационных методик лечения больных с заболеваниями органов дыхания.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Эпидемиологическая ситуация по туберкулезу в городе Москве продолжает оставаться одной из наиболее благ</w:t>
      </w:r>
      <w:r>
        <w:t>оприятных в Российской Федерации (основные эпидемиологические показатели заболеваемости туберкулезом в городе Москве ниже средних значений в Российской Федерации). В 2022 году в городе Москве продолжилось проведение противотуберкулезных мероприятий по обес</w:t>
      </w:r>
      <w:r>
        <w:t xml:space="preserve">печению эпидемиологической безопасности, направленных на предупреждение возможных негативных эпидемиологических тенденций в связи с новой коронавирусной инфекцией. Приоритетом противотуберкулезной работы в городе Москве является профилактика, направленная </w:t>
      </w:r>
      <w:r>
        <w:t>на предотвращение заболевания туберкулезом постоянных жителей города Москвы, инфицированных завозными источниками инфекции. Для этого были усовершенствованы и отработаны механизмы обеспечения доступной и качественной медицинской помощи.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последние годы в </w:t>
      </w:r>
      <w:r>
        <w:t>городе Москве функционирует новая модель организации противотуберкулезной помощи. Акцент перенесен на ее оказание в амбулаторных условиях с обеспечением контроля врачами-фтизиатрами наиболее угрожаемых групп риска по туберкулезу. Кроме того, изменена метод</w:t>
      </w:r>
      <w:r>
        <w:t>ика выявления больных туберкулезом среди взрослых.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 xml:space="preserve">Широкий скрининг методом цифровой флюорографии и проведение микроскопии мокроты у кашляющих пациентов дополнены обследованием групп риска на латентную туберкулезную инфекцию с применением иммунологических </w:t>
      </w:r>
      <w:r>
        <w:t>проб и последующей низкодозовой компьютерной томографией органов грудной клетки.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Кроме того, широко применяются ускоренные методы диагностики бактериовыделения и устойчивости возбудителя туберкулеза к противотуберкулезным препаратам. Это позволяет назначат</w:t>
      </w:r>
      <w:r>
        <w:t>ь больным индивидуализированные схемы лечения, что увеличивает эффективность химиотерапии и сокращает сроки пребывания в стационаре. В Московском городском научно-практическом центре борьбы с туберкулезом разработана технология комплексной микробиологическ</w:t>
      </w:r>
      <w:r>
        <w:t xml:space="preserve">ой и молекулярно-биологической экспресс-диагностики и определения лекарственной чувствительности возбудителей туберкулеза к препаратам I и II ряда. Методики позволяют получить результат в сроки от одного дня до одного месяца. Широко применяются ускоренные </w:t>
      </w:r>
      <w:r>
        <w:t>молекулярно-биологические методы определения лекарственной устойчивости к новым препаратам.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Новая методология работы в очагах туберкулезной инфекции включает в себя картографию, обследование первого, второго и третьего круга контактных лиц, тесное взаимоде</w:t>
      </w:r>
      <w:r>
        <w:t>йствие с детскими и взрослыми городскими поликлиниками.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На постоянной основе достигается 100-процентное обеспечение больных туберкулезом противотуберкулезными и антибактериальными препаратами, гепатопротекторами и витаминами на всех этапах лечения.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Разрабо</w:t>
      </w:r>
      <w:r>
        <w:t>таны и внедрены новые режимы химиотерапии больных туберкулезом, наиболее тяжелых больных с множественной лекарственной устойчивостью.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целью повышения доступности специализированной помощи по профилю "фтизиатрия" работают кабинеты профилактики и раннего в</w:t>
      </w:r>
      <w:r>
        <w:t>ыявления туберкулеза на базе поликлиник Департамента здравоохранения города Москвы. Все медицинские организации противотуберкулезной службы города Москвы имеют тесную связь между амбулаторным и стационарным звеном.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Организовано оказание социальной, психоло</w:t>
      </w:r>
      <w:r>
        <w:t>гической и юридической помощи больным. Осуществляется социально-психологическое сопровождение пациентов с целью выработки мотивации к лечению. Организована "горячая линия" бесплатной психологической помощи для пациентов и сотрудников противотуберкулезной с</w:t>
      </w:r>
      <w:r>
        <w:t>лужбы.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Контроль лечения пациентов осуществляется не только на уровне медицинской организации, но и Центральной врачебной комиссии, образованной на базе Московского городского научно-практического центра борьбы с туберкулезом.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профилактики и предупрежде</w:t>
      </w:r>
      <w:r>
        <w:t>ния распространения туберкулеза в городе Москве организована разъяснительная работа с медицинскими работниками, педагогами, родителями, детьми и подростками, включающая разъяснение альтернативных методов диагностики, санитарное просвещение населения с цель</w:t>
      </w:r>
      <w:r>
        <w:t>ю снижения числа отказов родителей от плановых профилактических мероприятий (иммунодиагностики, вакцинопрофилактики туберкулеза).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Онкологическая служба представлена шестью многопрофильными онкологическими стационарами с полным спектром клинических возможно</w:t>
      </w:r>
      <w:r>
        <w:t>стей, включающих современную диагностику и специализированную, в том числе высокотехнологичную, помощь, для организации онкологической помощи жителям города Москвы по территориальному признаку: Московская городская онкологическая больница N 62, Городская к</w:t>
      </w:r>
      <w:r>
        <w:t>линическая онкологическая больница N 1 Департамента здравоохранения города Москвы, Московский клинический научно-практический центр имени А.С. Логинова, Московский многопрофильный клинический центр "Коммунарка" Департамента здравоохранения города Москвы, Г</w:t>
      </w:r>
      <w:r>
        <w:t>ородская клиническая больница имени Д.Д. Плетнева, Городская клиническая больница имени С.П. Боткина. В их составе созданы 8 центров амбулаторной онкологической помощи, на базе которых организована диагностика новообразований, проведение консилиума для опр</w:t>
      </w:r>
      <w:r>
        <w:t>еделения тактики лечения, противоопухолевая лекарственная терапия в условиях дневного стационара и диспансерное наблюдение за пациентами по профилю "онкология" после завершения лечения.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территориальных специализированных медицинских организациях государс</w:t>
      </w:r>
      <w:r>
        <w:t>твенной системы здравоохранения города Москвы психиатрического типа по территориальному признаку организовано оказание психиатрической и медико-психологической помощи лицам с онкологической патологией.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Внедрение современных методов комбинированного и компл</w:t>
      </w:r>
      <w:r>
        <w:t>ексного лечения с использованием новых высокоэффективных противоопухолевых лекарственных препаратов увеличило пятилетнюю выживаемость больных злокачественными новообразованиями.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городе Москве паллиативная медицинская помощь взрослому и детскому населению</w:t>
      </w:r>
      <w:r>
        <w:t xml:space="preserve"> оказывается в стационарных и амбулаторных условиях, в том числе на дому. Организованы выездные патронажные службы.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Оказание паллиативной медицинской помощи взрослому населению осуществляется Московским многопрофильным центром паллиативной помощи Департаме</w:t>
      </w:r>
      <w:r>
        <w:t>нта здравоохранения города Москвы, в состав которого входят филиалы (ранее - хосписы), а также отделениями паллиативной медицинской помощи медицинских организаций государственной системы здравоохранения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повышения доступности и качест</w:t>
      </w:r>
      <w:r>
        <w:t>ва оказания паллиативной медицинской помощи взрослому населению города Москвы, обеспечения преемственности ее оказания при переводе пациентов из амбулаторного звена в стационарное и обратно в городе Москве реализован комплекс следующих мер: создан и работа</w:t>
      </w:r>
      <w:r>
        <w:t>ет Координационный центр паллиативной медицинской помощи взрослому населению города Москвы, организовано межведомственное взаимодействие при оказании паллиативной медицинской помощи и социальной помощи взрослому населению в стационарных условиях, организов</w:t>
      </w:r>
      <w:r>
        <w:t>ана транспортировка пациентов, нуждающихся в паллиативной помощи, в стационары и домой при выписке, а также в организации стационарного социального обслуживания, для избавления пациентов от боли и облегчения других тяжелых проявлений заболеваний выездные п</w:t>
      </w:r>
      <w:r>
        <w:t>атронажные службы паллиативной медицинской помощи обеспечены наркотическими и сильнодействующими лекарственными препаратами, а также рецептами на такие лекарственные препараты.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целях улучшения качества жизни детей, страдающих неизлечимыми заболеваниями, </w:t>
      </w:r>
      <w:r>
        <w:t xml:space="preserve">а также для предотвращения и облегчения тяжелых проявлений заболеваний и избавления от боли оказание </w:t>
      </w:r>
      <w:r>
        <w:lastRenderedPageBreak/>
        <w:t>паллиативной медицинской помощи детям организовано в Морозовской детской городской клинической больнице, Московском многопрофильном центре паллиативной пом</w:t>
      </w:r>
      <w:r>
        <w:t>ощи Департамента здравоохранения города Москвы в филиале "Первый Московский детский хоспис", Детской городской клинической больнице N 9 им. Г.Н. Сперанского, а также в благотворительном частном медицинском учреждении Детский хоспис "Дом с Маяком". Выездная</w:t>
      </w:r>
      <w:r>
        <w:t xml:space="preserve"> патронажная служба организована в Московском многопрофильном центре паллиативной помощи Департамента здравоохранения города Москвы в филиале "Первый Московский детский хоспис".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Оказание скорой, в том числе специализированной скорой, медицинской помощи в э</w:t>
      </w:r>
      <w:r>
        <w:t>кстренной форме и неотложной форме в городе Москве осуществляется Станцией скорой и неотложной медицинской помощи им. А.С. Пучкова. Организация работы Станции скорой и неотложной медицинской помощи им. А.С. Пучкова основана на принципах централизованного у</w:t>
      </w:r>
      <w:r>
        <w:t>правления. При этом обеспечивающая сеть представляет собой равномерно развернутые на территории города Москвы подстанции, посты скорой медицинской помощи и отделения неотложной медицинской помощи для детей и взрослых. Кроме того, сформированы и работают сп</w:t>
      </w:r>
      <w:r>
        <w:t>ециализированные бригады по профилю анестезиологии и реанимации, педиатрическому, психиатрическому и бригады экстренной консультативной скорой медицинской помощи (акушерско-гинекологические, кардиологические, неврологические, инфекционные и другие).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учет</w:t>
      </w:r>
      <w:r>
        <w:t>ом изменившейся эпидемиологической ситуации обновлены введенные ранее в работу Единого городского диспетчерского центра сервисы по приему вызовов: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схема взаимодействия и сопровождения пациентов от приема вызова скорой медицинской помощи до динамического наблюдения врачом медицинской организации, оказывающей медицинскую помощь в амбулаторных условиях;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чек-лист для определения повода для вызова ско</w:t>
      </w:r>
      <w:r>
        <w:t>рой медицинской помощи при явлениях ОРВИ;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автоматизированная проверка адреса пациента по базе данных, внесенных в реестр больных с учетом сохраняющихся случаев регистрации заболеваний новой коронавирусной инфекцией;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информирование бригад скорой медицин</w:t>
      </w:r>
      <w:r>
        <w:t>ской помощи о факте поступления вызова к пациенту с симптомами, наличие которых может указывать на наличие острого респираторного заболевания.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обеспечения доступности скорой, в том числе скорой специализированной, медицинской помощи внедрена методи</w:t>
      </w:r>
      <w:r>
        <w:t>ка динамического развертывания дополнительных автоматизированных рабочих мест операторов по приему вызовов и мест врачебно-консультативного поста в Едином городском диспетчерском центре и на подстанциях при увеличении обращаемости и нагрузки на Единый горо</w:t>
      </w:r>
      <w:r>
        <w:t>дской диспетчерский центр.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Увеличение количества обращений и вызовов бригад скорой медицинской помощи с учетом эпидемиологической ситуации потребовало изменения ряда алгоритмов и введения новых регламентов.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На Станцию скорой и неотложной медицинской помощи</w:t>
      </w:r>
      <w:r>
        <w:t xml:space="preserve"> им. А.С. Пучкова возложены функции централизованной маршрутизации медицинской эвакуации. Все процессы медицинской </w:t>
      </w:r>
      <w:r>
        <w:lastRenderedPageBreak/>
        <w:t>эвакуации полностью автоматизированы, ведется постоянный мониторинг загруженности коечного фонда. Приемные отделения больниц осуществляют раб</w:t>
      </w:r>
      <w:r>
        <w:t>оту с использованием автоматизированной системы "Стационар", посредством которой больницы получают в режиме онлайн информацию обо всех направляемых пациентах.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Работники Станции скорой и неотложной медицинской помощи им. А.С. Пучкова осуществляют забор и эк</w:t>
      </w:r>
      <w:r>
        <w:t>спресс-исследования биоматериала на месте вызова при подозрении на новую коронавирусную инфекцию у больного. Информация о пациентах, у которых в результате экспресс-исследования биоматериала на месте вызова выявляется новая коронавирусная инфекция, в автом</w:t>
      </w:r>
      <w:r>
        <w:t>атизированном режиме с абонентского комплекта бригады скорой медицинской помощи передается в единую базу данных для последующего формирования реестра заболевших новой коронавирусной инфекцией.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Также в период эпидемиологического подъема заболеваемости остры</w:t>
      </w:r>
      <w:r>
        <w:t>ми респираторными инфекциями проводятся экспресс-тестирования на месте вызова для определения тактики ведения пациентов и их маршрутизации; осуществляется забор биоматериала у пациентов с острыми респираторными заболеваниями с последующей доставкой в лабор</w:t>
      </w:r>
      <w:r>
        <w:t>атории в целях верификации штамма вируса гриппа.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своевременности оказания медицинской помощи пострадавшим при дорожно-транспортных происшествиях в оперативном отделе Станции скорой и неотложной медицинской помощи им. А.С. Пучкова функционирует диспетче</w:t>
      </w:r>
      <w:r>
        <w:t>рский пульт для сортировки вызовов и контроля за работой бригад постов скорой медицинской помощи. Все бригады оснащены современными устройствами с функцией ГЛОНАСС и GPS.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Продолжены работы по дальнейшей интеграции комплексной автоматизированной системы упр</w:t>
      </w:r>
      <w:r>
        <w:t>авления Станции скорой и неотложной медицинской помощи им. А.С. Пучкова и ЕМИАС. Разработан чек-лист, содержащий информацию о гемодинамических показателях пациента, внедрен дополнительный сервис. В результате проведенных доработок реализована возможность и</w:t>
      </w:r>
      <w:r>
        <w:t>нформирования стационаров о гемодинамических показателях пациента и тяжести состояния в режиме онлайн в момент его транспортировки в стационар.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дальнейшего совершенствования порядка оказания экстренной медицинской помощи на территории города Москв</w:t>
      </w:r>
      <w:r>
        <w:t>ы используются авиамедицинские вертолетные бригады для медицинской эвакуации, особенно с территорий Троицкого и Новомосковского административных округов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На территории города Москвы функционируют 9 вертолетных площадок, из которых 4 оборудова</w:t>
      </w:r>
      <w:r>
        <w:t>ны диспетчерскими пунктами и могут принимать вертолеты круглосуточно. В Троицком и Новомосковском административных округах города Москвы функционируют 23 вертолетные площадки, 7 из которых - в круглосуточном режиме. Медицинская эвакуация проводится в 9 мед</w:t>
      </w:r>
      <w:r>
        <w:t>ицинских организаций. Планируемое увеличение числа вертолетных площадок и рациональное распределение вертолетов на дежурствах позволит еще более значимо сократить продолжительность догоспитального этапа (в том числе при чрезвычайных ситуациях, дорожно-тран</w:t>
      </w:r>
      <w:r>
        <w:t>спортных происшествиях) и приблизить начало оказания специализированной медицинской помощи.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Медицинская реабилитация и санаторно-курортное лечение.</w:t>
      </w:r>
    </w:p>
    <w:p w:rsidR="00000000" w:rsidRDefault="00FF1A55">
      <w:pPr>
        <w:pStyle w:val="ConsPlusTitle"/>
        <w:jc w:val="center"/>
      </w:pPr>
      <w:r>
        <w:lastRenderedPageBreak/>
        <w:t>Лекарственное обеспечение населения в городе Москве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 xml:space="preserve">Медицинская реабилитация в городе Москве проводится в </w:t>
      </w:r>
      <w:r>
        <w:t>амбулаторных и стационарных условиях в медицинских организациях государственной системы здравоохранения города Москвы, в том числе специализированных реабилитационных центрах.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Существующий порядок оказания медицинской помощи по медицинской реабилитации нас</w:t>
      </w:r>
      <w:r>
        <w:t>елению города Москвы включает в себя три этапа: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первый этап - проведение медицинской реабилитации в остром периоде течения заболевания или травмы в отделениях реанимации и интенсивной терапии, специализированных отделениях по профилю оказываемой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второй этап - проведение медицинской реабилитации в раннем восстановительном периоде течения заболевания или травмы в отделениях медицинской реабилитации (на реабилитационных койках);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третий этап - проведение медицинской реабилитации пациентам в поздне</w:t>
      </w:r>
      <w:r>
        <w:t>м восстановительном периоде, периоде остаточных явлений течения заболевания или травмы, при хроническом течении заболевания вне обострения в амбулаторных условиях и в дневном стационаре в медицинских организациях государственной системы здравоохранения гор</w:t>
      </w:r>
      <w:r>
        <w:t>ода Москвы, а также на дому.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Особенностью медицинской реабилитации является мультидисциплинарный подход и тесное взаимодействие врачей разных специальностей на всех этапах оказания медицинской помощи по медицинской реабилитации как в амбулаторных, так и в </w:t>
      </w:r>
      <w:r>
        <w:t xml:space="preserve">стационарных условиях. Именно преемственность, непрерывность и этапность характеризуют трехэтапную систему медицинской реабилитации, реализуемую в городе Москве. Осуществляет маршрутизацию пациентов на медицинскую реабилитацию и направление на комплексную </w:t>
      </w:r>
      <w:r>
        <w:t>реабилитацию инвалидов - жителей города Москвы Координационный центр медицинской реабилитации Департамента здравоохранения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Мероприятия медицинской реабилитации осуществляются с использованием современного высокотехнологичного медицинского об</w:t>
      </w:r>
      <w:r>
        <w:t>орудования, в том числе с применением технологии мультимодальной коррекции с использованием инновационных цифровых технологий, биологической обратной связи, виртуальной реальности, нейроинтерфейса для восстановления стато-локомоторных нарушений, нейромышеч</w:t>
      </w:r>
      <w:r>
        <w:t>ного контроля движений верхней конечности и когнитивных функций у пациентов с мозговым инсультом с учетом коморбидной патологии и реабилитационных рисков.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Современные методы реабилитации после острых нарушений мозгового кровообращения, последствий травм го</w:t>
      </w:r>
      <w:r>
        <w:t>ловного мозга, повлекших нарушение двигательных и когнитивных функций, позволяют значительно сократить срок возврата пациента к привычному образу жизни, самообслуживанию, занятию трудом. Уникальные методы с применением виртуальной реальности помогают восст</w:t>
      </w:r>
      <w:r>
        <w:t>ановить навык управления движениями тела, преодолеть двигательный и когнитивный дефицит.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Развитие дистанционных форм медицинской реабилитации направлено на повышение </w:t>
      </w:r>
      <w:r>
        <w:lastRenderedPageBreak/>
        <w:t>доступности реабилитационной помощи пациентам, в том числе при ограничении в передвижении. Организовано проведение онлайн-консультаций, получение медицинской помощи (занятий с лог</w:t>
      </w:r>
      <w:r>
        <w:t>опедом, инструктором по лечебной физической культуре) с применением телемедицинских технологий в городском Центре патологии речи и нейрореабилитации для пациентов с нарушениями речи.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2022 году открыты отделения ранней реабилитации в 9 медицинских организ</w:t>
      </w:r>
      <w:r>
        <w:t>ациях государственной системы здравоохранения города Москвы стационарного типа, усовершенствована документация по медицинской реабилитации, разработаны стандартные операционные процедуры по работе на роботизированном реабилитационном оборудовании.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Кроме то</w:t>
      </w:r>
      <w:r>
        <w:t>го, в городе Москве реализуется проект по обеспечению остро нуждающихся жителей города Москвы (инвалидов, в том числе детей-инвалидов, взрослых и детей, не признанных в установленном порядке инвалидами и имеющих временные или постоянные ограничения жизнеде</w:t>
      </w:r>
      <w:r>
        <w:t>ятельности) техническими средствами реабилитации медицинского назначения и медицинскими изделиями, которые предоставляются дополнительно сверх перечня технических средств реабилитации медицинского назначения и медицинских изделий, предусмотренных федеральн</w:t>
      </w:r>
      <w:r>
        <w:t>ым перечнем реабилитационных мероприятий, технических средств реабилитации и услуг, предоставляемых инвалиду.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Реализация такого мероприятия позволит восстановить и компенсировать отдельным категориям граждан их утраченные или нарушенные функциональные спос</w:t>
      </w:r>
      <w:r>
        <w:t>обности организма, что улучшит качество жизни, сохранит работоспособность граждан и их социальную интеграцию в общество.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К приоритетному направлению деятельности государственной системы здравоохранения города Москвы также относится функционирование единой </w:t>
      </w:r>
      <w:r>
        <w:t>общегородской системы реабилитации детей.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Проект "Новые возможности" по первичному протезированию лиц, перенесших ампутацию нижних конечностей, и по маршрутизации инвалидов всех групп, а также лиц с ограничением жизнедеятельности на комплексную реабилитаци</w:t>
      </w:r>
      <w:r>
        <w:t>ю в мобильной, нестационарной и стационарной форме, предоставляемую реабилитационными центрами Департамента труда и социальной защиты населения города Москвы, продолжил функционирование по направлениям взаимодействия Департамента здравоохранения города Мос</w:t>
      </w:r>
      <w:r>
        <w:t>квы и Департамента труда и социальной защиты населения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Проект "Новые возможности" по первичному протезированию лиц, перенесших ампутацию нижних конечностей, позволяет жителям города Москвы трудоспособного возраста получать комплексное индиви</w:t>
      </w:r>
      <w:r>
        <w:t>дуальное сопровождение от момента потери конечности до возвращения к обычной жизни. В работе сервиса предусмотрены: протезирование современными высокотехнологичными модульными протезами с последующей комплексной реабилитацией после протезирования в протезн</w:t>
      </w:r>
      <w:r>
        <w:t>ом предприятии; консультации при получении инвалидности; психологическая помощь. На всех этапах участника проекта сопровождает персональный консультант.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Персонализированный подход к каждому пациенту позволяет достичь положительных результатов и, как следст</w:t>
      </w:r>
      <w:r>
        <w:t>вие, улучшения качества жизни прошедших курс реабилитации пациентов.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Основанное на принципах этапности, непрерывности и преемственности между медицинскими организациями, оказывающими первичную медико-санитарную помощь, специализированную, в том числе высок</w:t>
      </w:r>
      <w:r>
        <w:t>отехнологичную, медицинскую помощь, санаторно-курортное лечение направлено на восстановление и компенсацию функций организма, нарушенных вследствие травм, операций и хронических заболеваний, уменьшение количества обострений, замедление развития заболеваний</w:t>
      </w:r>
      <w:r>
        <w:t xml:space="preserve"> и предупреждение инвалидности. Поэтому в городе Москве в качестве одного из этапов медицинской реабилитации осуществляется долечивание больных из числа работающих граждан, местом жительства которых является город Москва, в специализированных санаториях (о</w:t>
      </w:r>
      <w:r>
        <w:t>тделениях) непосредственно после стационарного лечения и санаторно-курортное лечение детей.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Лекарственное обеспечение населения в городе Москве осуществляется в полном объеме в рамках выполнения обязательств по лекарственному обеспечению граждан в соответс</w:t>
      </w:r>
      <w:r>
        <w:t>твии с гарантиями, установленными нормативными правовыми актами Российской Федерации и нормативными правовыми актами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Обеспечение граждан лекарственными препаратами для медицинского применения, включенными в перечень жизненно необходимых и ва</w:t>
      </w:r>
      <w:r>
        <w:t>жнейших лекарственных препаратов, утверждаемый Правительством Российской Федерации, и медицинскими изделиями, которые предусмотрены стандартами медицинской помощи, осуществляется в рамках реализации Программы государственных гарантий бесплатного оказания г</w:t>
      </w:r>
      <w:r>
        <w:t>ражданам медицинской помощи на соответствующий год и на плановый период.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 этом обеспечение граждан лекарственными препаратами для медицинского применения, не включенными в перечень жизненно необходимых и важнейших лекарственных препаратов, осуществляетс</w:t>
      </w:r>
      <w:r>
        <w:t>я по медицинским показаниям, в случаях нетипичного течения заболевания, наличия осложнений основного заболевания и (или) сопутствующих заболеваний, назначения лекарственных препаратов, особенности взаимодействия и совместимости которых согласно инструкциям</w:t>
      </w:r>
      <w:r>
        <w:t xml:space="preserve"> по их применению приводят к снижению эффективности и безопасности фармакотерапии и (или) создают потенциальную опасность для жизни и здоровья пациента, в случае замены лекарственных препаратов для медицинского применения, включенных в перечень жизненно не</w:t>
      </w:r>
      <w:r>
        <w:t>обходимых и важнейших лекарственных препаратов, из-за индивидуальной непереносимости, по жизненным показаниям.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Обеспечение лекарственными препаратами лиц, больных гемофилией, муковисцидозом, гипофизарным нанизмом, болезнью Гоше, злокачественными новообразо</w:t>
      </w:r>
      <w:r>
        <w:t>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</w:t>
      </w:r>
      <w:r>
        <w:t>торов II (фибриногена), VII (лабильного), X (Стюарта-Прауэра), лиц после трансплантации органов и (или) тканей осуществляется за счет средств федерального бюджета в соответствии с порядком, утвержденным Правительством Российской Федерации.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 оказании мед</w:t>
      </w:r>
      <w:r>
        <w:t>ицинской помощи в амбулаторных условиях лекарственными препаратами для медицинского применения, медицинскими изделиями, а также специализированными продуктами лечебного питания обеспечиваются отдельные категории граждан, имеющие право на получение государс</w:t>
      </w:r>
      <w:r>
        <w:t>твенной социальной помощи.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Пациенты, страдающие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включенные в региональный сегмент Федерального</w:t>
      </w:r>
      <w:r>
        <w:t xml:space="preserve">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обеспечиваются зарегистрированными в установленном порядке на террит</w:t>
      </w:r>
      <w:r>
        <w:t>ории Российской Федерации лекарственными препаратами, специализированными продуктами лечебного питания.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2020 года действует Городской онкологический консилиум, в состав которого вошли ведущие специалисты медицинских организаций государственной системы зд</w:t>
      </w:r>
      <w:r>
        <w:t>равоохранения города Москвы и федеральных медицинских организаций. На Городском онкологическом консилиуме принимаются решения о назначении самых современных препаратов и схем лечения, в том числе применение препаратов "вне инструкции".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2022 года проводит</w:t>
      </w:r>
      <w:r>
        <w:t>ся наблюдательное исследование эффективности отдельных лекарственных препаратов для лечения онкологических заболеваний. Ведущие врачи-онкологи города Москвы работают над созданием механизма оценки эффективности новых противоопухолевых препаратов.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</w:t>
      </w:r>
      <w:r>
        <w:t xml:space="preserve"> направлениями совершенствования системы лекарственного обеспечения населения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интегрированной системы поддержки принятия решений в области рациональной фармакотерапии;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единой информационной системы в области лекарст</w:t>
      </w:r>
      <w:r>
        <w:t>венного обеспечения.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Обеспечение охраны окружающей среды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городе Москве более высокая концентрация населения на площади меньшей, чем у большинства других мегаполисов, имеет место близкое расположение объектов промышленного и транспортного комплексов с ж</w:t>
      </w:r>
      <w:r>
        <w:t>илыми кварталами и природными территориями. В связи с этим приоритетность решения вопросов экологии и охраны окружающей среды является необходимой для качественной, комфортной и здоровой жизни людей, сохранения и развития природных особенностей территории.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Основной проблемой, влияющей на состояние окружающей среды в городе Москве, является загрязнение атмосферного воздуха вблизи автомобильных дорог. Средние концентрации загрязняющих веществ в приземном слое атмосферы на примагистральных территориях в средне</w:t>
      </w:r>
      <w:r>
        <w:t>м в полтора - два раза выше, чем в жилых кварталах, природных и озелененных территориях. Исследования показали, что одной из основных причин загрязнения атмосферного воздуха является "старт-стоповый" режим движения автотранспортных средств, при котором выб</w:t>
      </w:r>
      <w:r>
        <w:t xml:space="preserve">росы загрязняющих веществ возрастают в два, три раза, присутствие на дорогах автотранспортных средств низких экологических классов, в особенности автобусов и грузовиков, использование некачественного моторного топлива, продуктов износа дорожного полотна и </w:t>
      </w:r>
      <w:r>
        <w:t>составных частей автотранспортных средств при их эксплуатации.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Приоритетным направлением снижения загрязнения атмосферного воздуха выбросами от автомобильного транспорта в городе Москве остается увеличение доли общественного транспорта в пассажирских перев</w:t>
      </w:r>
      <w:r>
        <w:t>озках за счет его приоритетного развития: высокими темпами ведется строительство Московских центральных диаметров, организуются транспортные пересадочные узлы и выделенные полосы для наземного общественного транспорта, обеспечивается интеграция различных т</w:t>
      </w:r>
      <w:r>
        <w:t>ипов транспорта по модели "мобильность как услуга".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снижения выбросов загрязняющих веществ общественным транспортом с 2018 года осуществляется закупка электробусов, с 2021 года для обновления подвижного состава заку</w:t>
      </w:r>
      <w:r>
        <w:t>паются исключительно электробусы. По состоянию на начало 2023 года в городе эксплуатируются уже 1050 электробусов. С 2015 года действуют экологические требования ко всем автобусам, въезжающим в пределы Московской кольцевой автомобильной дороги, о соответст</w:t>
      </w:r>
      <w:r>
        <w:t>вии как минимум экологическому классу 3. Также обновлен парк автобусов, эксплуатируемых частными перевозчиками, осуществляющими обслуживание городских маршрутов по государственным контрактам: весь подвижной состав соответствует 5 экологическому классу.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</w:t>
      </w:r>
      <w:r>
        <w:t>елях снижения количества заторов (приводящих к росту выбросов загрязняющих веществ) ведется строительство современных транспортных развязок, развивается интеллектуальная транспортная система, действуют ограничения на передвижение грузового транспорта (проп</w:t>
      </w:r>
      <w:r>
        <w:t>ускной режим), с 1 января 2022 г. ограничения действуют не только в дневное, но и в ночное время для всех грузовых автомобилей разрешенной максимальной массой более 3,5 тонны. Для стимулирования обновления грузового парка в городе Москве действуют требован</w:t>
      </w:r>
      <w:r>
        <w:t>ия о соответствии экологическому классу 3 грузовых автомобилей, въезжающих в центральную часть города, ограниченную Третьим транспортным кольцом, а также введены требования о соответствии экологическому классу 2 грузовых автомобилей, въезжающих на и в пред</w:t>
      </w:r>
      <w:r>
        <w:t>елы Московской кольцевой автомобильной дороги.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Кроме того, в целях обновления автомобильного парка действуют программы субсидирования лизинга автомобилей такси и каршеринга и городские стимулы для электромобилей: нулевая ставка транспортного налога, беспла</w:t>
      </w:r>
      <w:r>
        <w:t>тная парковка, развитие сети зарядных станций, выделенные места для электромобилей.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По сравнению с 2021 годом Индекс загрязнения воздуха снизился на 0,1 единицы. Индекс загрязнения воздуха рассчитывается по 5 веществам: CO, NO</w:t>
      </w:r>
      <w:r>
        <w:rPr>
          <w:vertAlign w:val="subscript"/>
        </w:rPr>
        <w:t>2</w:t>
      </w:r>
      <w:r>
        <w:t>, O</w:t>
      </w:r>
      <w:r>
        <w:rPr>
          <w:vertAlign w:val="subscript"/>
        </w:rPr>
        <w:t>3</w:t>
      </w:r>
      <w:r>
        <w:t>, PM</w:t>
      </w:r>
      <w:r>
        <w:rPr>
          <w:vertAlign w:val="subscript"/>
        </w:rPr>
        <w:t>10</w:t>
      </w:r>
      <w:r>
        <w:t>, SO</w:t>
      </w:r>
      <w:r>
        <w:rPr>
          <w:vertAlign w:val="subscript"/>
        </w:rPr>
        <w:t>2</w:t>
      </w:r>
      <w:r>
        <w:t>. Изменение фактического значения индекса загрязнения атмосферы по сравнению с прогнозным связано с высокой повторяемостью дней с неблагоприятными метеорологическими условиями в условиях аномально жаркого лета и зимне-весеннего периода и эпизодами заноса п</w:t>
      </w:r>
      <w:r>
        <w:t>родуктов горения природных пожаров в августе.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Другой проблемой, требующей оперативного решения, является периодическое сверхнормативное загрязнение воздуха на отдельных территориях города Москвы. Результаты проводимых экологических обследований и анализ об</w:t>
      </w:r>
      <w:r>
        <w:t>ращений граждан позволяют выделить территории, где сверхнормативное загрязнение воздуха связано с постоянным негативным воздействием известных промышленных предприятий, что также требует принятия совместных мер, исключающих сверхнормативное загрязнение атм</w:t>
      </w:r>
      <w:r>
        <w:t>осферного воздуха.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На территории города Москвы сосредоточено более 200 рек и ручьев и более 1 тыс. водоемов. Анализ результатов мониторинга показывает, что качество воды в реке Москве и ее притоках в целом соответствует нормативам качества воды, установлен</w:t>
      </w:r>
      <w:r>
        <w:t xml:space="preserve">ным для водоемов культурно-бытового </w:t>
      </w:r>
      <w:r>
        <w:lastRenderedPageBreak/>
        <w:t>водопользования. Превышения нормативов фиксируются по содержанию металлов (железа, марганца), нефтепродуктов и органики. В малых реках более низкое качество воды вследствие антропогенной трансформации большинства притоко</w:t>
      </w:r>
      <w:r>
        <w:t>в, заключения их в коллекторы, нарушения естественной экосистемы и снижения процессов самоочищения водотоков.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Зеленый фонд города Москвы включает в себя особо охраняемые природные территории, особо охраняемые зеленые территории, парки, скверы, бульвары и д</w:t>
      </w:r>
      <w:r>
        <w:t>ругие (природные и озелененные территории 1-й и 2-й категории), объекты озеленения жилой застройки (озелененные территории 3-й категории).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настоящее время в городе Москве насчитывается 145 особо охраняемых природных территорий, к которым относятся: один </w:t>
      </w:r>
      <w:r>
        <w:t>национальный парк, 11 природно-исторических парков, 24 природных заказника, 3 ландшафтных заказника, 103 памятника природы, два экологических парка и один заповедный участок. Приоритетной природоохранной задачей является сохранение и развитие созданных осо</w:t>
      </w:r>
      <w:r>
        <w:t xml:space="preserve">бо охраняемых природных территорий, а также сохранение баланса природных и озелененных территорий, реабилитация прудов, расположенных на особо охраняемых природных территориях, создание экотроп. На природных и озелененных территориях создаются условия для </w:t>
      </w:r>
      <w:r>
        <w:t>сохранения более 5 тыс. животных и растений, в том числе 573 видов животных, растений и грибов, занесенных в Красную книгу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сохранения представляющих особую ценность природных сообществ, редких и исчезающих видов растений или животных, др</w:t>
      </w:r>
      <w:r>
        <w:t>угих объектов живой и неживой природы необходимо обеспечивать более строгий режим охраны заповедных участков, площадь которых составляет более 30 процентов от общей площади особо охраняемых природных территорий. Для ограничения влияния на заповедные участк</w:t>
      </w:r>
      <w:r>
        <w:t>и требуется одновременно создание рекреационных зон с контролируемым воздействием.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основе выбора приоритетных направлений природоохранной политики города Москвы лежат результаты экологического мониторинга. Они позволяют оценивать эффективность принимаемы</w:t>
      </w:r>
      <w:r>
        <w:t>х мер в области охраны окружающей среды и воздействие на окружающую среду решений, принимаемых в других сферах городского управления (градостроительство, развитие транспортной системы).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городе Москве функционирует региональная система государственного эк</w:t>
      </w:r>
      <w:r>
        <w:t>ологического мониторинга, которая включает подсистемы мониторинга атмосферного воздуха, поверхностных водных объектов, выбросов промышленных предприятий, а также почв, подземных вод, опасных геоэкологических процессов, уровней шума и состояния зеленых наса</w:t>
      </w:r>
      <w:r>
        <w:t>ждений.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оперативного реагирования на обращения жителей эксплуатируются три передвижные экологические лаборатории, позволяющие автоматически контролировать наличие более 21 загрязняющего вещества, с возможностью отбора проб атмосферного воздуха на р</w:t>
      </w:r>
      <w:r>
        <w:t>асширенный перечень загрязняющих веществ. Измерения уровней шума осуществляются круглосуточной акустической службой по всем поступающим жалобам жителей на сверхнормативный шум.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обеспечения права граждан на достоверную информацию о состоянии окружаю</w:t>
      </w:r>
      <w:r>
        <w:t>щей среды организовано предоставление экологической информации в средствах массовой информации (телевидение, радио, печатные средства массовой информации), в информационно-</w:t>
      </w:r>
      <w:r>
        <w:lastRenderedPageBreak/>
        <w:t xml:space="preserve">телекоммуникационной сети Интернет, в социальных сетях. Организован открытый доступ </w:t>
      </w:r>
      <w:r>
        <w:t>населения к данным автоматических станций контроля загрязнения атмосферы на сайте Мосэкомониторинга в информационно-телекоммуникационной сети Интернет.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связи с высоким интересом к вопросам охраны окружающей среды среди широких слоев населения и общим фор</w:t>
      </w:r>
      <w:r>
        <w:t>мированием экологической культуры и сознательности горожан в эколого-просветительских акциях и мероприятиях, организуемых Департаментом природопользования и охраны окружающей среды города Москвы, принимает участие ежегодно возрастающее число людей.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2022 </w:t>
      </w:r>
      <w:r>
        <w:t>году была продолжена реализация мероприятий по участию детей в эколого-образовательных программах, проводимых Департаментом природопользования и охраны окружающей среды города Москвы, в рамках экологического просвещения и популяризации экологических знаний</w:t>
      </w:r>
      <w:r>
        <w:t xml:space="preserve"> среди обучающихся общеобразовательных организаций и образовательных организаций, предоставляющих дошкольное образование.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программ экологической направленности проводятся, в том числе в формате онлайн, тематические занятия, лекции, демонстрации фи</w:t>
      </w:r>
      <w:r>
        <w:t>льмов экологической направленности, выездные занятия, экскурсии на природных территориях, проектная и научно-исследовательская работа, природоохранные акции, экологические кружки.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Обеспечение эпизоотического и ветеринарно-санитарного</w:t>
      </w:r>
    </w:p>
    <w:p w:rsidR="00000000" w:rsidRDefault="00FF1A55">
      <w:pPr>
        <w:pStyle w:val="ConsPlusTitle"/>
        <w:jc w:val="center"/>
      </w:pPr>
      <w:r>
        <w:t>благополучия города М</w:t>
      </w:r>
      <w:r>
        <w:t>осквы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Основными стратегическими направлениями развития Государственной ветеринарной службы города Москвы являются увеличение охвата восприимчивого поголовья животных профилактическими мероприятиями, в том числе иммунизацией против заразных болезней, предс</w:t>
      </w:r>
      <w:r>
        <w:t>тавляющих опасность для человека, проведение мероприятий по недопущению оборота на территории города Москвы продукции, не отвечающей требованиям безопасности в ветеринарном отношении, планирование и проведение ветеринарного мониторинга, позволяющего всесто</w:t>
      </w:r>
      <w:r>
        <w:t>ронне прослеживать эпизоотическую и ветеринарно-санитарную обстановку на территории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Государственная ветеринарная служба города Москвы представлена двумя государственными бюджетными учреждениями: Московское объединение ветеринарии и Московска</w:t>
      </w:r>
      <w:r>
        <w:t>я станция по борьбе с болезнями животных. В структуру Московского объединения ветеринарии входят подразделения, размещенные по территориальному принципу в каждом административном округе города Москвы (станции по борьбе с болезнями животных, ветеринарные ле</w:t>
      </w:r>
      <w:r>
        <w:t>чебницы, ветеринарные участки), а также подразделения государственной ветеринарной экспертизы на предприятиях, государственные лаборатории ветеринарно-санитарной экспертизы на розничных рынках и предприятиях торговли, подвижные лаборатории ветеринарно-сани</w:t>
      </w:r>
      <w:r>
        <w:t>тарной экспертизы, выездная мобильная ветеринарная помощь. На базе Московской станции по борьбе с болезнями животных оборудованы карантинный отдел, используемый для изолированного содержания животных, в отношении которых есть подозрение о заболевании бешен</w:t>
      </w:r>
      <w:r>
        <w:t>ством, а также отдел проведения дезинфекционных мероприятий. Организовано функционирование в круглосуточном режиме телефонов "Горячей линии" и "Контакт-центра" Государственной ветеринарной службы города Москвы для приема обращений от населения о случаях за</w:t>
      </w:r>
      <w:r>
        <w:t xml:space="preserve">болевания и (или) падежа животных, </w:t>
      </w:r>
      <w:r>
        <w:lastRenderedPageBreak/>
        <w:t>обнаружении трупов диких животных и птиц, а также по вопросам карантинирования животных и других чрезвычайных ситуациях, связанных с ветеринарной безопасностью.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задачами Государственной ветеринарной службы город</w:t>
      </w:r>
      <w:r>
        <w:t>а Москвы являются проведение на территории города Москвы мероприятий по предупреждению и ликвидации болезней животных и их лечению, защите населения от болезней, общих для человека и животных, к которым относятся: организация и проведение противоэпизоотиче</w:t>
      </w:r>
      <w:r>
        <w:t>ских, ветеринарных профилактических мероприятий, лабораторно-диагностических исследований, ветеринарной экспертизы (освидетельствования) состояния здоровья животных, ветеринарно-санитарной экспертизы пищевой продукции животного и растительного происхождени</w:t>
      </w:r>
      <w:r>
        <w:t>я, кормов для животных, проведение карантинирования животных, в отношении которых есть подозрения о заболевании заразными болезнями, дезинфекционных мероприятий (дезинфекции, дератизации, дезинсекции и дезакаризации).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2022 году в рамках мероприятий, напр</w:t>
      </w:r>
      <w:r>
        <w:t>авленных на обеспечение эпизоотического благополучия города Москвы, защиты населения от болезней, общих для человека и животных, профилактической вакцинацией охвачено свыше 215 тыс. животных, проведена раскладка 48,9 тыс. доз вакцины для оральной иммунизац</w:t>
      </w:r>
      <w:r>
        <w:t>ии диких плотоядных животных против бешенства на особо охраняемых природных и зеленых территориях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эпизоотического и ветеринарно-санитарного мониторинга отобрано более 42,6 тыс. проб биологического, патологического материала, сырья и</w:t>
      </w:r>
      <w:r>
        <w:t xml:space="preserve"> пищевой продукции животного происхождения и кормов, проведено более 90,5 тыс. лабораторных исследований. По результатам диагностических исследований выявлено 14 случаев заразных, в том числе особо опасных, болезней животных и 53 несоответствия требованиям</w:t>
      </w:r>
      <w:r>
        <w:t xml:space="preserve"> нормативных документов по показателям ветеринарной безопасности. В целях недопущения распространения и ликвидации заразных болезней организованы и проведены необходимые противоэпизоотические и ветеринарно-санитарные мероприятия, в ходе которых подвергнуто</w:t>
      </w:r>
      <w:r>
        <w:t xml:space="preserve"> дезинфекционным мероприятиям более 11 тыс. кв. м территории объектов с содержанием животных. Для проведения противоэпизоотических, профилактических и ветеринарно-санитарных мероприятий ветеринарными специалистами осуществлено более 30 тыс. выездов.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На базе Московской станции по борьбе с болезнями животных обеспечено изолированное содержание (карантинирование) 88 домашних животных и животных без владельцев, в отношении которых есть подозрение о заболевании бешенством, в том числе нанесших укусы людям </w:t>
      </w:r>
      <w:r>
        <w:t>и (или) животным. Кроме того, по месту фактического содержания животных проведены карантинные мероприятия в отношении 709 животных, нанесших укусы людям и (или) животным.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Оказаны ветеринарные услуги животным, принадлежащим гражданам, относящимся к льготным</w:t>
      </w:r>
      <w:r>
        <w:t xml:space="preserve"> категориям по оплате ветеринарных услуг.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2022 году по результатам проведенных 2,12 млн ветеринарно-санитарных экспертиз и 1,57 млн лабораторных исследований продукция, не отвечающая требованиям безопасности в ветеринарном отношении, не допущена для испо</w:t>
      </w:r>
      <w:r>
        <w:t>льзования по назначению.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2. Прогноз развития сферы охраны здоровья граждан, охраны</w:t>
      </w:r>
    </w:p>
    <w:p w:rsidR="00000000" w:rsidRDefault="00FF1A55">
      <w:pPr>
        <w:pStyle w:val="ConsPlusTitle"/>
        <w:jc w:val="center"/>
      </w:pPr>
      <w:r>
        <w:t>окружающей среды, ветеринарии. Планируемые результаты</w:t>
      </w:r>
    </w:p>
    <w:p w:rsidR="00000000" w:rsidRDefault="00FF1A55">
      <w:pPr>
        <w:pStyle w:val="ConsPlusTitle"/>
        <w:jc w:val="center"/>
      </w:pPr>
      <w:r>
        <w:t>и показатели Государственной 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Дальнейшее развитие сферы охраны здоровья граждан в первую очередь связано с п</w:t>
      </w:r>
      <w:r>
        <w:t>риоритетной ролью государственной системы здравоохранения. В этой связи реализация Государственной программы города Москвы "Развитие здравоохранения города Москвы (Столичное здравоохранение)" (далее - Государственная программа), Программы государственных г</w:t>
      </w:r>
      <w:r>
        <w:t>арантий бесплатного оказания гражданам медицинской помощи на соответствующий год и на плановый период и иных программ обуславливает необходимость установления эффективных организационных и экономических механизмов регулирования процесса оказания медицинско</w:t>
      </w:r>
      <w:r>
        <w:t>й помощи населению.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Реализация Государственной программы будет способствовать достижению целей, целевых показателей и задач, предусмотренных указами Президента Российской Федерации от 7 мая 2018 г. </w:t>
      </w:r>
      <w:hyperlink r:id="rId38" w:history="1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6 июня 2019 г. </w:t>
      </w:r>
      <w:hyperlink r:id="rId39" w:history="1">
        <w:r>
          <w:rPr>
            <w:color w:val="0000FF"/>
          </w:rPr>
          <w:t>N 254</w:t>
        </w:r>
      </w:hyperlink>
      <w:r>
        <w:t xml:space="preserve"> "О Стратегии развития здравоохранения в Российской Федерации на период до 2025 года", от 21 июля 2020 г. </w:t>
      </w:r>
      <w:hyperlink r:id="rId40" w:history="1">
        <w:r>
          <w:rPr>
            <w:color w:val="0000FF"/>
          </w:rPr>
          <w:t>N 474</w:t>
        </w:r>
      </w:hyperlink>
      <w:r>
        <w:t xml:space="preserve"> "О национальных целях развития Ро</w:t>
      </w:r>
      <w:r>
        <w:t>ссийской Федерации на период до 2030 года".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Ресурсная обеспеченность системы здравоохранения города Москвы и инфраструктурный потенциал определяют возможность в относительно короткие сроки реализовать современную, технологически насыщенную, пациентоориенти</w:t>
      </w:r>
      <w:r>
        <w:t>рованную и экономически эффективную модель системы здравоохранения.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частности, будут создаваться условия для сохранения положительного естественного прироста населения города Москвы за счет сокращения детской смертности, смертности от новообразований, в </w:t>
      </w:r>
      <w:r>
        <w:t>том числе от злокачественных, от болезней системы кровообращения в трудоспособном возрасте и увеличения уровня рождаемости, что обеспечит устойчивое увеличение средней продолжительности жизни.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Дальнейшее развитие сферы охраны окружающей среды направлено на</w:t>
      </w:r>
      <w:r>
        <w:t xml:space="preserve"> обеспечение эффективности управления охраной и развитием зеленого фонда города Москвы, почв, сохранение и повышение биоразнообразия. Развитие системы экологического мониторинга позволит обеспечить оценку рисков влияния факторов окружающей среды на здоровь</w:t>
      </w:r>
      <w:r>
        <w:t>е жителей города Москвы, своевременную выработку управленческих решений, направленных на снижение негативного воздействия на компоненты окружающей среды. Дальнейшее развитие системы экологического образования и просвещения будет способствовать повышению ур</w:t>
      </w:r>
      <w:r>
        <w:t>овня экологической культуры населения и ответственному отношению к сохранению природного наследия.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Дальнейшее развитие сферы ветеринарии направлено на обеспечение решения на территории города Москвы основных задач в области ветеринарии в Российской Федерац</w:t>
      </w:r>
      <w:r>
        <w:t>ии, включая реализацию мероприятий по предупреждению (профилактике) и ликвидации заразных и иных болезней животных, в том числе общих для человека, обеспечение эпизоотического и ветеринарно-санитарного благополучия на территории города Москвы посредством п</w:t>
      </w:r>
      <w:r>
        <w:t>овышения эффективности и оптимизации проводимых Государственной ветеринарной службой города Москвы специальных мероприятий, в том числе с использованием цифровой среды и инноваций, совершенствования лабораторно-диагностической базы и материально-техническо</w:t>
      </w:r>
      <w:r>
        <w:t xml:space="preserve">го оснащения, увеличения охвата поголовья восприимчивых животных профилактической вакцинацией, организации проведения эпизоотического и ветеринарно-санитарного мониторинга и увеличения исследований </w:t>
      </w:r>
      <w:r>
        <w:lastRenderedPageBreak/>
        <w:t>биоматериала и продукции животного происхождения.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Прогнозн</w:t>
      </w:r>
      <w:r>
        <w:t xml:space="preserve">ые значения запланированных показателей приведены в </w:t>
      </w:r>
      <w:hyperlink w:anchor="Par1234" w:tooltip="Приложение 1" w:history="1">
        <w:r>
          <w:rPr>
            <w:color w:val="0000FF"/>
          </w:rPr>
          <w:t>приложениях 1</w:t>
        </w:r>
      </w:hyperlink>
      <w:r>
        <w:t xml:space="preserve"> и </w:t>
      </w:r>
      <w:hyperlink w:anchor="Par4150" w:tooltip="СВЕДЕНИЯ" w:history="1">
        <w:r>
          <w:rPr>
            <w:color w:val="0000FF"/>
          </w:rPr>
          <w:t>2</w:t>
        </w:r>
      </w:hyperlink>
      <w:r>
        <w:t xml:space="preserve"> к Государственной программе.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3. Цели и задачи Государственной 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Основной целью Государственной п</w:t>
      </w:r>
      <w:r>
        <w:t>рограммы является улучшение здоровья населения города Москвы на основе повышения качества и улучшения доступности медицинской помощи, приведения ее объемов и структуры в соответствие с заболеваемостью и потребностями населения, современными достижениями ме</w:t>
      </w:r>
      <w:r>
        <w:t>дицинской науки, повышения качества окружающей среды.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достижения поставленной цели определены следующие задачи: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приоритета профилактики в сфере охраны здоровья населения, включая приоритетное развитие первичной медико-санитарной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</w:t>
      </w:r>
      <w:r>
        <w:t xml:space="preserve"> формирование здорового образа жизни, включая здоровое питание и отказ от вредных привычек;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системности организации охраны здоровья населения, включая совершенствование технологий оказания медицинской помощи и приведение государственной систе</w:t>
      </w:r>
      <w:r>
        <w:t>мы здравоохранения города Москвы в соответствие с потребностями населения в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эффективности оказания специализированной медицинской помощи, включая высокотехнологичную, скорой медицинской помощи, в том числе скорой специализир</w:t>
      </w:r>
      <w:r>
        <w:t>ованной, медицинской эвакуации;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снижение смертности от новообразований, в том числе от злокачественных;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снижение смертности от болезней системы кровообращения;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доступности и качества оказания паллиативной помощи, в том числе на дому и на койках сестринского ухода;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эффективности служб охраны материнства, родовспоможения и развитие детского здравоохранения;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качества жизни граждан</w:t>
      </w:r>
      <w:r>
        <w:t xml:space="preserve"> старшего поколения;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опережающих темпов развития медицинской реабилитации населения, включая систему санаторно-курортного лечения, в том числе детей;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государственной системы здравоохранения города Москвы высококвалифицированными</w:t>
      </w:r>
      <w:r>
        <w:t xml:space="preserve"> кадрами, повышение уровня мотивации медицинских работников, ликвидация кадровых диспропорций в государственной системе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предотвращение распространения заболеваний, представляющих опасность для </w:t>
      </w:r>
      <w:r>
        <w:lastRenderedPageBreak/>
        <w:t>окружающих;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биол</w:t>
      </w:r>
      <w:r>
        <w:t>огической безопасности;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условий долгосрочного развития государственной системы здравоохранения города Москвы, включая информатизацию отрасли и развитие государственно-частного партнерства в сфере охраны здоровья граждан;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мер, направле</w:t>
      </w:r>
      <w:r>
        <w:t>нных на формирование системы эффективной защиты здоровья населения города Москвы от неблагоприятного воздействия факторов окружающей среды.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4. Сроки и этапы реализации Государственной программы</w:t>
      </w:r>
    </w:p>
    <w:p w:rsidR="00000000" w:rsidRDefault="00FF1A55">
      <w:pPr>
        <w:pStyle w:val="ConsPlusTitle"/>
        <w:jc w:val="center"/>
      </w:pPr>
      <w:r>
        <w:t>и плановые значения конечных результатов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Этап реализации Гос</w:t>
      </w:r>
      <w:r>
        <w:t>ударственной программы - 1 января 2019 г. - 31 декабря 2025 г.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На данном этапе реализации Государственной программы осуществляются мероприятия по реализации мер государственной политики, направленные на увеличение продолжительности жизни, снижение смертнос</w:t>
      </w:r>
      <w:r>
        <w:t>ти от основных причин смерти, формирование здорового образа жизни у населения, профилактику и своевременное выявление, в том числе коррекцию факторов риска неинфекционных заболеваний, диагностику и лечение на ранних стадиях заболеваний, которые обуславлива</w:t>
      </w:r>
      <w:r>
        <w:t>ют наибольший вклад в структуру смертности и инвалидизации населения, а также мероприятия, направленные на формирование системы эффективной защиты здоровья населения города Москвы от неблагоприятного воздействия факторов окружающей среды.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Плановые значения</w:t>
      </w:r>
      <w:r>
        <w:t xml:space="preserve"> конечных результатов Государственной программы и подпрограмм приведены в </w:t>
      </w:r>
      <w:hyperlink w:anchor="Par1234" w:tooltip="Приложение 1" w:history="1">
        <w:r>
          <w:rPr>
            <w:color w:val="0000FF"/>
          </w:rPr>
          <w:t>приложениях 1</w:t>
        </w:r>
      </w:hyperlink>
      <w:r>
        <w:t xml:space="preserve"> и </w:t>
      </w:r>
      <w:hyperlink w:anchor="Par4150" w:tooltip="СВЕДЕНИЯ" w:history="1">
        <w:r>
          <w:rPr>
            <w:color w:val="0000FF"/>
          </w:rPr>
          <w:t>2</w:t>
        </w:r>
      </w:hyperlink>
      <w:r>
        <w:t xml:space="preserve"> к Государственной программе.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5. Обоснование состава и значение конечных результатов</w:t>
      </w:r>
    </w:p>
    <w:p w:rsidR="00000000" w:rsidRDefault="00FF1A55">
      <w:pPr>
        <w:pStyle w:val="ConsPlusTitle"/>
        <w:jc w:val="center"/>
      </w:pPr>
      <w:r>
        <w:t>Государственной программы, подпрограмм, результатов</w:t>
      </w:r>
    </w:p>
    <w:p w:rsidR="00000000" w:rsidRDefault="00FF1A55">
      <w:pPr>
        <w:pStyle w:val="ConsPlusTitle"/>
        <w:jc w:val="center"/>
      </w:pPr>
      <w:r>
        <w:t>основных мероприятий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качестве показателей, отражающих конечные результаты реализации Государственной программы, используются показатели, непосредственно связанные с осуществлением программных мероприя</w:t>
      </w:r>
      <w:r>
        <w:t>тий, которые позволят проводить в динамике оценку степени достижения запланированного результата реализации как Государственной программы в целом, так и в отдельности по мероприятиям подпрограмм. Показатели достижения стратегической цели соотнесены с Госуд</w:t>
      </w:r>
      <w:r>
        <w:t xml:space="preserve">арственной программой в целом и характеризуют совокупный результат реализации всех стратегических направлений развития государственной системы здравоохранения города Москвы, сферы охраны окружающей среды, ветеринарии. Показатели решения конкретных задач в </w:t>
      </w:r>
      <w:r>
        <w:t>рамках Государственной программы соотнесены с целями и задачами соответствующих подпрограмм.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основу выбора показателей, отражающих конечные и непосредственные результаты реализации Государственной программы и подпрограмм, положены следующие принципы: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</w:t>
      </w:r>
      <w:r>
        <w:t xml:space="preserve">днозначность интерпретации - для обеспечения ясности, точности и корректности сравнения в Государственной программе по возможности используются универсальные трактовки </w:t>
      </w:r>
      <w:r>
        <w:lastRenderedPageBreak/>
        <w:t>показателей, привязанные к общегосударственной системе статистического учета;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измеримость - показатели измеримы, то есть имеют численное выражение. Для каждого показателя определяется исходное значение как "точка отсчета" и целевое значение как результат достижения цели (решения задачи), при котором цель будет признана достигнутой</w:t>
      </w:r>
      <w:r>
        <w:t xml:space="preserve"> (задача - решенной);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чувствительность - показатели четко отражают ожидаемый результат достижения цели (решения задачи) с тем, чтобы любое изменение состояния проблемы (комплекса проблем) выражалось в изменении значения соответствующего показателя.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о</w:t>
      </w:r>
      <w:r>
        <w:t>ценки результатов реализации Государственной программы предлагается использовать показатели, которые являются основными для государственной системы здравоохранения города Москвы, сферы охраны окружающей среды, ветеринарии и рассчитываются федеральным орган</w:t>
      </w:r>
      <w:r>
        <w:t>ом исполнительной власти, уполномоченным в области государственного статистического учета.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Показатели, характеризующие результаты реализации Государственной программы, подпрограмм Государственной программы по годам реализации, приведены в </w:t>
      </w:r>
      <w:hyperlink w:anchor="Par1234" w:tooltip="Приложение 1" w:history="1">
        <w:r>
          <w:rPr>
            <w:color w:val="0000FF"/>
          </w:rPr>
          <w:t>приложениях 1</w:t>
        </w:r>
      </w:hyperlink>
      <w:r>
        <w:t xml:space="preserve"> и </w:t>
      </w:r>
      <w:hyperlink w:anchor="Par4150" w:tooltip="СВЕДЕНИЯ" w:history="1">
        <w:r>
          <w:rPr>
            <w:color w:val="0000FF"/>
          </w:rPr>
          <w:t>2</w:t>
        </w:r>
      </w:hyperlink>
      <w:r>
        <w:t xml:space="preserve"> к Государственной программе.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6. Перечень подпрограмм Государственной 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Государственная программа состоит из 11 подпрограмм, обеспечивающих достижение поставленной це</w:t>
      </w:r>
      <w:r>
        <w:t>ли и решение программных задач. Для каждой подпрограммы сформулированы цель, задачи, целевые показатели и их прогнозные значения, а также перечень мероприятий, за счет реализации которых предполагается достичь намеченных результатов.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1243" w:tooltip="ПАСПОРТ" w:history="1">
        <w:r>
          <w:rPr>
            <w:color w:val="0000FF"/>
          </w:rPr>
          <w:t>подпрограмма</w:t>
        </w:r>
      </w:hyperlink>
      <w:r>
        <w:t xml:space="preserve"> "Профилактика заболеваний и формирование здорового образа жизни. Совершенствование первичной медико-санитарной помощи" (таблица 1 приложения 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1581" w:tooltip="ПАСПОРТ" w:history="1">
        <w:r>
          <w:rPr>
            <w:color w:val="0000FF"/>
          </w:rPr>
          <w:t>под</w:t>
        </w:r>
        <w:r>
          <w:rPr>
            <w:color w:val="0000FF"/>
          </w:rPr>
          <w:t>программа</w:t>
        </w:r>
      </w:hyperlink>
      <w:r>
        <w:t xml:space="preserve"> "Формирование эффективной системы организации медицинской помощи. Совершенствование системы территориального планирования" (таблица 2 приложения 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1967" w:tooltip="ПАСПОРТ" w:history="1">
        <w:r>
          <w:rPr>
            <w:color w:val="0000FF"/>
          </w:rPr>
          <w:t>подпрограмма</w:t>
        </w:r>
      </w:hyperlink>
      <w:r>
        <w:t xml:space="preserve"> "Совершенствов</w:t>
      </w:r>
      <w:r>
        <w:t>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а также паллиативной помощи" (таблица 3 приложения 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2514" w:tooltip="ПАСПОРТ" w:history="1">
        <w:r>
          <w:rPr>
            <w:color w:val="0000FF"/>
          </w:rPr>
          <w:t>подпрограмма</w:t>
        </w:r>
      </w:hyperlink>
      <w:r>
        <w:t xml:space="preserve"> "Охрана здоровья матери и ребенка" (таблица 4 приложения 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2778" w:tooltip="ПАСПОРТ" w:history="1">
        <w:r>
          <w:rPr>
            <w:color w:val="0000FF"/>
          </w:rPr>
          <w:t>подпрограмма</w:t>
        </w:r>
      </w:hyperlink>
      <w:r>
        <w:t xml:space="preserve"> "Развитие медицинской реабилитации и санаторно-курортного лечения" (таблица 5 приложен</w:t>
      </w:r>
      <w:r>
        <w:t>ия 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w:anchor="Par2875" w:tooltip="ПАСПОРТ" w:history="1">
        <w:r>
          <w:rPr>
            <w:color w:val="0000FF"/>
          </w:rPr>
          <w:t>подпрограмма</w:t>
        </w:r>
      </w:hyperlink>
      <w:r>
        <w:t xml:space="preserve"> "Кадровое обеспечение государственной системы здравоохранения города Москвы" (таблица 6 приложения 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3252" w:tooltip="ПАСПОРТ" w:history="1">
        <w:r>
          <w:rPr>
            <w:color w:val="0000FF"/>
          </w:rPr>
          <w:t>по</w:t>
        </w:r>
        <w:r>
          <w:rPr>
            <w:color w:val="0000FF"/>
          </w:rPr>
          <w:t>дпрограмма</w:t>
        </w:r>
      </w:hyperlink>
      <w:r>
        <w:t xml:space="preserve"> "Создание условий и предпосылок для привлечения внебюджетных источников финансирования государственной системы здравоохранения города Москвы. Развитие государственно-частного партнерства в сфере охраны здоровья граждан" (таблица 7 приложения </w:t>
      </w:r>
      <w:r>
        <w:t>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3350" w:tooltip="ПАСПОРТ" w:history="1">
        <w:r>
          <w:rPr>
            <w:color w:val="0000FF"/>
          </w:rPr>
          <w:t>подпрограмма</w:t>
        </w:r>
      </w:hyperlink>
      <w:r>
        <w:t xml:space="preserve"> "Охрана окружающей среды и улучшение экологической ситуации в городе Москве в целях укрепления здоровья населения" (таблица 8 приложения 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3834" w:tooltip="ПАСПОРТ" w:history="1">
        <w:r>
          <w:rPr>
            <w:color w:val="0000FF"/>
          </w:rPr>
          <w:t>подпрограмма</w:t>
        </w:r>
      </w:hyperlink>
      <w:r>
        <w:t xml:space="preserve"> "Профилактика зоонозных инфекций, эпизоотическое и ветеринарно-санитарное благополучие в городе Москве" (таблица 9 приложения 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3974" w:tooltip="ПАСПОРТ" w:history="1">
        <w:r>
          <w:rPr>
            <w:color w:val="0000FF"/>
          </w:rPr>
          <w:t>подпрограмма</w:t>
        </w:r>
      </w:hyperlink>
      <w:r>
        <w:t xml:space="preserve"> "Информатизация государственной системы здравоохранения города Москвы" (таблица 10 приложения 1 к Государственной программе);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hyperlink w:anchor="Par4033" w:tooltip="ПАСПОРТ" w:history="1">
        <w:r>
          <w:rPr>
            <w:color w:val="0000FF"/>
          </w:rPr>
          <w:t>подпрограмма</w:t>
        </w:r>
      </w:hyperlink>
      <w:r>
        <w:t xml:space="preserve"> "Внедрение цифровых технологий для обеспечения развития здравоохранения гор</w:t>
      </w:r>
      <w:r>
        <w:t>ода Москвы" (таблица 11 приложения 1 к Государственной программе).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7. Описание подпрограмм Государственной 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"Профилактика заболеваний и формирование</w:t>
      </w:r>
    </w:p>
    <w:p w:rsidR="00000000" w:rsidRDefault="00FF1A55">
      <w:pPr>
        <w:pStyle w:val="ConsPlusTitle"/>
        <w:jc w:val="center"/>
      </w:pPr>
      <w:r>
        <w:t>здорового образа жизни. Совершенствование первичной</w:t>
      </w:r>
    </w:p>
    <w:p w:rsidR="00000000" w:rsidRDefault="00FF1A55">
      <w:pPr>
        <w:pStyle w:val="ConsPlusTitle"/>
        <w:jc w:val="center"/>
      </w:pPr>
      <w:r>
        <w:t>медико-санитарной помощи"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Цель подпрограммы - 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заболеваний, обеспечения качественными,</w:t>
      </w:r>
      <w:r>
        <w:t xml:space="preserve"> эффективными и безопасными лекарственными препаратами, санитарно-гигиенического просвещения населения.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построение и развитие системы профилактики заболеваний и их последствий;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мер по профилактике инфекционных заболеваний,</w:t>
      </w:r>
      <w:r>
        <w:t xml:space="preserve"> включая иммунопрофилактику и популяризацию вакцинации среди населения, а также санитарно-гигиеническое просвещение разных возрастных категорий;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мер по профилактике неинфекционных заболеваний и формированию здорового образа жизни у населения;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r>
        <w:t xml:space="preserve">организация в рамках первичной медико-санитарной помощи системы профилактических осмотров и диспансеризации населения как основы мониторинга состояния здоровья населения, распространенности важнейших факторов риска, оценки эффективности профилактических </w:t>
      </w:r>
      <w:r>
        <w:lastRenderedPageBreak/>
        <w:t>ме</w:t>
      </w:r>
      <w:r>
        <w:t>роприятий;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рационального использования лекарственных препаратов для медицинского применения и медицинских изделий;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порядка формирования перечней лекарственных препаратов, обеспечение которыми осуществляется в рамках Террит</w:t>
      </w:r>
      <w:r>
        <w:t>ориальной программы государственных гарантий бесплатного оказания гражданам медицинской помощи в городе Москве;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и проведение среди населения города Москвы информационно-коммуникационных кампаний, направленных на санитарно-гигиеническое просвещ</w:t>
      </w:r>
      <w:r>
        <w:t>ение населения и мотивацию к ведению здорового образа жизни;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интеграция города Москвы в международные сообщества городов мира, ориентированные на оценку безопасности, перспективности, здоровья населения урбанизированных территорий.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Мероприятия региональ</w:t>
      </w:r>
      <w:r>
        <w:t>ных проектов города Москвы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 xml:space="preserve">В рамках данной подпрограммы реализуются мероприятия региональных проектов города Москвы "Формирование системы мотивации граждан к здоровому образу жизни, включая здоровое питание и отказ от вредных привычек (город федерального </w:t>
      </w:r>
      <w:r>
        <w:t>значения Москва)", "Развитие системы оказания первичной медико-санитарной помощи (город федерального значения Москва)", "Разработка и реализация программы системной поддержки и повышения качества жизни граждан старшего поколения (город федерального значени</w:t>
      </w:r>
      <w:r>
        <w:t>я Москва)", "Модернизация первичного звена здравоохранения Российской Федерации (город федерального значения Москва)", направленных на достижение целей, показателей и результатов федеральных проектов "Формирование системы мотивации граждан к здоровому обра</w:t>
      </w:r>
      <w:r>
        <w:t>зу жизни, включая здоровое питание и отказ от вредных привычек", "Развитие системы оказания первичной медико-санитарной помощи", "Разработка и реализация программы системной поддержки и повышения качества жизни граждан старшего поколения", "Модернизация пе</w:t>
      </w:r>
      <w:r>
        <w:t>рвичного звена здравоохранения Российской Федерации".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рамках регионального проекта города Москвы "Формирование системы мотивации граждан к здоровому образу жизни, включая здоровое питание и отказ от вредных привычек (город федерального значения Москва)" </w:t>
      </w:r>
      <w:r>
        <w:t>реализуются следующие мероприятия: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модели организации и функционирования центров общественного здоровья;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программы по укреплению общественного здоровья, включающей мероприятия по снижению действия основных факторов риска неинфекцион</w:t>
      </w:r>
      <w:r>
        <w:t>ных заболеваний, первичной профилактике заболеваний полости рта, а также мероприятия, направленные на профилактику заболеваний репродуктивной сферы у мужчин;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корпоративных программ, содержащих наилучшие практики по укреплению здоровья работнико</w:t>
      </w:r>
      <w:r>
        <w:t>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информационно-коммуникационных кампаний, направленных на укрепление общественного здоровья.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В рамках регионального проекта города Москвы "Развитие системы оказания первичной медико-санитарной помощи (город федерального значения Москва)" реа</w:t>
      </w:r>
      <w:r>
        <w:t>лизуются следующие мероприятия: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включение сведений о медицинских организациях, оказывающих первичную медико-санитарную помощь, в схемы территориального планирования города Москвы и геоинформационную систему Министерства здравоохранения Российской Федерац</w:t>
      </w:r>
      <w:r>
        <w:t>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открытие всеми страховыми медицинскими организациями офисов (представительств) по защите прав застрахованных лиц в городе Москве на получение бесплатной медицинской помощи по программам обязательного медицинского страхования и предоставление им права</w:t>
      </w:r>
      <w:r>
        <w:t xml:space="preserve"> организации и проведения контрольно-экспертных мероприятий экстерриториально, в том числе с применением процедуры медиации (внесудебному урегулированию) при нарушении прав застрахованных лиц;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продолжение развития системы медицинской профилактики, включа</w:t>
      </w:r>
      <w:r>
        <w:t>я профилактические осмотры, предварительные и периодические медицинские осмотры, диспансеризацию, вакцинацию, медицинские осмотры в центрах здоровья;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материально-технической базы медицинской организации, оказывающей первичную медико-санитарную помощь;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системы информирования граждан, застрахованных в системе обязательного медицинского страхования, о правах на получение бесплатной м</w:t>
      </w:r>
      <w:r>
        <w:t>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функционирование регионального центра организации первичной медико-санитарной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участие медицинских организаций, оказывающих первичную медико-санитарную помощь, в создании и тиражировании "Новой модели организации оказания меди</w:t>
      </w:r>
      <w:r>
        <w:t>цинской помощи";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эффективности медицинских организаций.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регионального проекта города Москвы "Разработка и реализация программы системной поддержки и повышения качества жизни граждан старшего поколения (город федерального значения Москв</w:t>
      </w:r>
      <w:r>
        <w:t>а)" реализуются следующие мероприятия: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увеличение доли лиц старше трудоспособного возраста, охваченных профилактическими осмотрами, включая диспансеризацию;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увеличение доли лиц старше трудоспособного возраста, у которых выявлены заболевания и патологич</w:t>
      </w:r>
      <w:r>
        <w:t>еские состояния, находящихся под диспансерным наблюдением;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гериатрического центра и внедрение современной модели долговременной медицинской помощи гражданам пожилого и старческого возраста на принципах преемственности ведения пациента при оказан</w:t>
      </w:r>
      <w:r>
        <w:t>ии первичной медико-санитарной и специализированной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увеличение числа граждан старше трудоспособного возраста, охваченных гериатрической помощью;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организация проведения лицам старше трудоспособного возраста из групп риска, проживающи</w:t>
      </w:r>
      <w:r>
        <w:t>х в организациях социального обслуживания и не имеющих противопоказаний, вакцинации против пневмококковой инфекции.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регионального проекта города Москвы "Модернизация первичного звена здравоохранения Российской Федерации (город федерального значени</w:t>
      </w:r>
      <w:r>
        <w:t>я Москва)" реализуются следующие мероприятия: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осуществление строительства объектов медицинских организаций государственной системы здравоохранения города Москвы, оказывающих первичную медико-санитарную помощь;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приобретение оборудования в медицинские ор</w:t>
      </w:r>
      <w:r>
        <w:t>ганизации государственной системы здравоохранения города Москвы, оказывающие первичную медико-санитарную помощь;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осуществление капитального ремонта зданий медицинских организаций государственной системы здравоохранения города Москвы, оказывающих первичну</w:t>
      </w:r>
      <w:r>
        <w:t>ю медико-санитарную помощь.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Основные меры по реализации подпрограммы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рамках данной подпрограммы реализуются меры, направленные на обеспечение поэтапного доступа к бюджетным средствам социально ориентированных некоммерческих организаций, участвующих в п</w:t>
      </w:r>
      <w:r>
        <w:t>роведении мероприятий по формированию здорового образа жизни у населения, включая борьбу с потреблением алкоголя и табака.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"Формирование здорового образа жизни у населения, включая сокращение потребления алкоголя и табака".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Предполагается реали</w:t>
      </w:r>
      <w:r>
        <w:t>зовать комплекс мер, направленных на повышение информированности населения о принципах здорового образа жизни и вреде для здоровья нездоровых стереотипов поведения и вредных привычек, включая повышение информированности о деятельности центров здоровья.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Ком</w:t>
      </w:r>
      <w:r>
        <w:t>плекс мер по снижению потребления табака и алкоголя населением предполагает реализацию следующих мер: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изучение распространенности потребления табака и алкоголя среди различных групп населения;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поддержку развития социально ориентированных некоммерческих</w:t>
      </w:r>
      <w:r>
        <w:t xml:space="preserve"> организаций, участвующих в проведении мероприятий по формированию здорового образа жизни у населения;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организацию эффективной медицинской помощи, связанной с отказом от курения и злоупотребления алкоголем;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оценку эффективности мероприятий по борьбе с </w:t>
      </w:r>
      <w:r>
        <w:t>курением и злоупотреблением алкоголем;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научных исследований по установлению наркогенности вновь выявляемых наркотических средств и психотропных веществ.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Реализация комплекса</w:t>
      </w:r>
      <w:r>
        <w:t xml:space="preserve"> мер по снижению потребления табака и алкоголя населением предполагает осуществление мониторинга показателей реализации табачной и алкогольной продукции на территории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Комплекс мер по переходу на здоровое питание предполагает в рамках деятель</w:t>
      </w:r>
      <w:r>
        <w:t>ности центров здоровья и профилактических подразделений медицинских организаций государственной системы здравоохранения города Москвы реализацию следующих мер: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анализ соблюдения принципов здорового питания населением;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организацию эффективной медицинско</w:t>
      </w:r>
      <w:r>
        <w:t>й помощи по коррекции избыточной массы тела и ожирения;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оценку эффективности мер, направленных на оздоровление питания и снижение распространенности избыточной массы тела и ожирения у населения.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Комплекс мер по повышению уровня физической активности пред</w:t>
      </w:r>
      <w:r>
        <w:t>полагает реализацию следующих мер: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анализ уровня физической активности различных групп населения;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системы подготовки медицинских кадров с целью оказания консультативной помощи населению по вопросам физической активности;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содействие </w:t>
      </w:r>
      <w:r>
        <w:t>созданию условий для поддержания достаточного уровня физической активности населения, развитию инфраструктуры для занятий физической культурой.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 реализации данного мероприятия осуществляется комплекс мер по профилактике, раннему выявлению и снижению уро</w:t>
      </w:r>
      <w:r>
        <w:t>вней факторов риска хронических неинфекционных заболеваний в медицинских организациях государственной системы здравоохранения города Москвы, который предполагает: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приоритетное внимание в профилактической работе врача-терапевта к хроническим неинфекционны</w:t>
      </w:r>
      <w:r>
        <w:t>м заболеваниям: артериальная гипертензия, ишемическая болезнь сердца, диабет II типа (неинсулинозависимый), бронхиальная астма, хроническая обструктивная болезнь легких;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создание программ профессиональной подготовки врача-терапевта по методам выявления, </w:t>
      </w:r>
      <w:r>
        <w:t>лечения и профилактики осложнений указанных хронических неинфекционных заболеваний;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системы учета показателей выявляемости данных хронических неинфекционных заболеваний врачом-терапевтом (количество лиц в возрасте старше 40 лет, которым был изм</w:t>
      </w:r>
      <w:r>
        <w:t>ерен уровень артериального давления, уровень холестерина, уровень сахара крови);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системы контроля качества оказания медицинской помощи пациентам с хроническими неинфекционными заболеваниями (артериальная гипертензия, ишемическая болезнь сердца,</w:t>
      </w:r>
      <w:r>
        <w:t xml:space="preserve"> диабет II типа, бронхиальная астма, хроническая обструктивная болезнь легких) и назначения терапии в соответствии с национальными рекомендациями и клиническими протоколами ведения пациентов с указанными хроническими неинфекционными заболеваниями, контроля</w:t>
      </w:r>
      <w:r>
        <w:t xml:space="preserve"> эффективности их лечения (контроль количества вызовов скорой медицинской помощи в </w:t>
      </w:r>
      <w:r>
        <w:lastRenderedPageBreak/>
        <w:t>связи с обострением течения указанных хронических неинфекционных заболеваний, контроль количества госпитализаций в связи с осложнениями данных хронических неинфекционных заб</w:t>
      </w:r>
      <w:r>
        <w:t>олеваний);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разработку и реализацию программ ведения пациентов с хроническими неинфекционными заболеваниями в амбулаторных условиях (программа по амбулаторному ведению пациентов с артериальной гипертензией, программа по амбулаторному ведению пациентов с и</w:t>
      </w:r>
      <w:r>
        <w:t>шемической болезнью сердца, программа по амбулаторному ведению пожилых пациентов с множественными хроническими заболеваниями (артериальная гипертензия, ишемическая болезнь сердца, диабет II типа, бронхиальная астма, хроническая обструктивная болезнь легких</w:t>
      </w:r>
      <w:r>
        <w:t>) и создание системы активного динамического наблюдения за пациентами с данными заболеваниями методом ведения регистра, в том числе посредством использования ресурсов ЕМИАС, а также создание долгосрочных индивидуальных планов лечения;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информац</w:t>
      </w:r>
      <w:r>
        <w:t>ионной кампании с целью информирования населения о хронических неинфекционных заболеваниях, факторах риска их возникновения, жизнеугрожающих состояниях и принципах оказания первой помощи в случае ухудшения состояния здоровья пациентов.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"Проведе</w:t>
      </w:r>
      <w:r>
        <w:t>ние медико-профилактических и санитарно-гигиенических мероприятий в отношении отдельных категорий лиц и проведение заключительной дезинфекции в очагах инфекционных заболеваний".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определяет меры по первичной профилактике инфекционных заболеваний</w:t>
      </w:r>
      <w:r>
        <w:t xml:space="preserve"> (вакцинопрофилактике) в рамках национального и регионального календарей прививок, а также реализацию дополнительных санитарно-гигиенических и медико-профилактических мер отдельным (декретированным) категориям граждан.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Мероприятием также определяется прове</w:t>
      </w:r>
      <w:r>
        <w:t xml:space="preserve">дение противоэпидемических мер в очагах инфекционных заболеваний. Реализация мероприятия является одной из важнейших составляющих работы по обеспечению эпидемиологической безопасности населения, сказывающейся как на уровне инфекционной заболеваемости, так </w:t>
      </w:r>
      <w:r>
        <w:t>и на смертности населения от причин, связанных с распространением инфекций, включая социально значимые и опасные.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"Медицинские услуги, предоставляемые гражданам поликлиниками, амбулаториями, диагностическими центрами государственной системы здр</w:t>
      </w:r>
      <w:r>
        <w:t>авоохранения города Москвы".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реализации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комплексная оценка результатов проведенной реорганизации медицинских организаций государственной системы здравоохранения города Москвы по оказанию первичной мед</w:t>
      </w:r>
      <w:r>
        <w:t>ико-санитарной помощи с целью определения необходимости дальнейшей оптимизации и перераспределения прикрепленного населения;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привлечение федеральных медицинских организаций и медицинских организаций частной системы здравоохранения для оказания первичной </w:t>
      </w:r>
      <w:r>
        <w:t>медико-санитарной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открытие дополнительных койко-мест дневных стационаров в медицинских организациях </w:t>
      </w:r>
      <w:r>
        <w:lastRenderedPageBreak/>
        <w:t>государственной системы здравоохранения города Москвы с учетом фактической потребности, а также участия федеральных медицинских организаций и меди</w:t>
      </w:r>
      <w:r>
        <w:t>цинских организаций частной системы здравоохранения в реализации территориальной программы обязательного медицинского страхования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гериатрической службы в поликлиниках;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института врачей общей практики в целях повышени</w:t>
      </w:r>
      <w:r>
        <w:t>я преемственности ведения пациентов, расширения функционала врача-терапевта и повышения квалификации терапевтических кадров в звене первичной медико-санитарной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амбулаторной патронажной службы.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Указанные приоритетные направления реализации данного мероприятия связаны с систематизацией работы по индивидуальной оценке наиболее вероятных социальных и средовых факторов риска развития заболеваний, определению функциональных и адаптивных резервов орган</w:t>
      </w:r>
      <w:r>
        <w:t>изма с учетом возрастных особенностей, внедрению методических подходов к прогнозированию состояния здоровья человека. Мероприятие также предусматривает развитие в амбулаториях, поликлиниках, диагностических центрах школ профилактики для пациентов по различ</w:t>
      </w:r>
      <w:r>
        <w:t>ным профилям заболеваний.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обеспечения развития помощи больным с сердечно-сосудистыми заболеваниями планируется развитие маршрутизации пациентов кардиологического профиля (включая трехуровневую реабилитацию), а также развитие сети специализированных дне</w:t>
      </w:r>
      <w:r>
        <w:t>вных стационаров, что позволит снять профильную нагрузку на стационарное звено (отделения кардиологии в многопрофильных больницах).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Совершенствование эндокринологической помощи предполагает внедрение в клиническую практику современных методов терапии сахар</w:t>
      </w:r>
      <w:r>
        <w:t>ного диабета с фокусом на кардионефропротекцию, расширение контингента пациентов, охваченных динамическим наблюдением, активизацию работы школ по обучению больных сахарным диабетом и ожирением в медицинских организациях государственной системы здравоохране</w:t>
      </w:r>
      <w:r>
        <w:t>ния города Москвы, проведение городских дней диабета и встреч с пациентами с интерактивным обсуждением наиболее актуальных вопросов медицинской помощи. Кроме того, продолжится работа по ведению регистров пациентов с такими эндокринными заболеваниями, как с</w:t>
      </w:r>
      <w:r>
        <w:t>ахарный диабет, акромегалия, гипофизарный нанизм.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Продолжится совершенствование пульмонологической помощи. Получит развитие служба респираторной поддержки в домашних условиях. Предусматривается проведение ежегодного дня легочного здоровья и астмы.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</w:t>
      </w:r>
      <w:r>
        <w:t xml:space="preserve"> данного мероприятия осуществляется реализация мер: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 обеспечению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</w:t>
      </w:r>
      <w:r>
        <w:t>оторых относятся к ведению города Москвы, по обеспечению лекарственными препаратами отдельных категорий граждан, имеющих право на получение государственной социальной помощи в городе Москве и включенных в федеральный регистр, а также иные мероприятия в сфе</w:t>
      </w:r>
      <w:r>
        <w:t xml:space="preserve">ре лекарственного обеспечения, которые ранее </w:t>
      </w:r>
      <w:r>
        <w:lastRenderedPageBreak/>
        <w:t>осуществлялись в подпрограмме "Совершенствование системы льготного лекарственного обеспечения жителей города Москвы, в том числе в амбулаторных условиях". Указанные меры предусматривают обеспечение отдельных кат</w:t>
      </w:r>
      <w:r>
        <w:t>егорий жителей города Москвы лекарственными препаратами и медицинскими изделиями в соответствии с нормативными правовыми актами города Москвы, а также зарегистрированными в установленном порядке на территории Российской Федерации лекарственными препаратами</w:t>
      </w:r>
      <w:r>
        <w:t>, специализированными продуктами лечебного питания пациентов,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обеспечение отдельных</w:t>
      </w:r>
      <w:r>
        <w:t xml:space="preserve"> категорий граждан, имеющих право на получение государственной социальной помощи, при оказании медицинской помощи в амбулаторных условиях лекарственными препаратами для медицинского применения, медицинскими изделиями, а также специализированными продуктами</w:t>
      </w:r>
      <w:r>
        <w:t xml:space="preserve"> лечебного питания для детей-инвалидов;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 строительству зданий для медицинских организаций государственной системы здравоохранения города Москвы в целях оказания медицинской помощи в амбулаторных условиях, которые ранее реализовывались в качестве самост</w:t>
      </w:r>
      <w:r>
        <w:t>оятельного мероприятия "Реализация комплекса мер по развитию амбулаторно-поликлинических медицинских организаций государственной системы здравоохранения города Москвы" подпрограммы "Формирование эффективной системы организации медицинской помощи. Совершенс</w:t>
      </w:r>
      <w:r>
        <w:t>твование системы территориального планирования".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 реализации данного мероприятия в целях совершенствования оказания медицинской помощи лицам пожилого и старческого возраста в поликлиниках организуется гериатрическая служба, реализующая: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организацию ра</w:t>
      </w:r>
      <w:r>
        <w:t>боты консультативных гериатрических кабинетов;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регистра пациентов, нуждающихся в гериатрической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организацию единой системы отбора пациентов для гериатрического консультирования на этапе первичной медико-санитарной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оптимизацию</w:t>
      </w:r>
      <w:r>
        <w:t xml:space="preserve"> и внедрение алгоритма диспансеризации лиц пожилого возраста (старше 60-летнего возраста) и старческого возраста (старше 80-летнего возраста);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разработку и внедрение единого протокола гериатрического осмотра, основанного на проведении комплексной гериатр</w:t>
      </w:r>
      <w:r>
        <w:t>ической оценки;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условий подготовки врачей-гериатров, врачей первичного звена, врачей-специалистов по отдельным специальностям, медицинских сестер гериатрических кабинетов и отделений, младших медицинских сестер, при обучении которых учитывают</w:t>
      </w:r>
      <w:r>
        <w:t>ся единые алгоритмы оказания гериатрической помощи и проведения комплексной гериатрической оценки, особенности течения, диагностики и лечения заболеваний у пациентов пожилого и старческого возраста, приобретение навыков выявления и профилактики основных ге</w:t>
      </w:r>
      <w:r>
        <w:t>риатрических синдромов;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и внедрение рекомендаций по ведению пациентов, нуждающихся в гериатрической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введение методов контроля за клинической эффективностью ведения пациентов со </w:t>
      </w:r>
      <w:r>
        <w:lastRenderedPageBreak/>
        <w:t xml:space="preserve">старческой астенией (контроль количества вызовов скорой и </w:t>
      </w:r>
      <w:r>
        <w:t>неотложной медицинской помощи, количества экстренных госпитализаций и количества реабилитационных и адаптационных медицинских мероприятий);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организацию взаимодействия гериатрического отделения поликлиники с уполномоченным органом исполнительной власти го</w:t>
      </w:r>
      <w:r>
        <w:t>рода Москвы в сфере социального обслуживания, поставщиками социальных услуг, общественными объединениями, оказывающими помощь гражданам старших возрастных групп, находящимся в трудной жизненной ситуации.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повышения преемственности ведения пациентов,</w:t>
      </w:r>
      <w:r>
        <w:t xml:space="preserve"> расширения функционала врача-терапевта и повышения квалификации терапевтических кадров в звене первичной медико-санитарной помощи создан институт врачей общей практики, которые как специалисты широкого профиля владеют навыками и знаниями как терапевта, та</w:t>
      </w:r>
      <w:r>
        <w:t>к и врача-специалиста по отдельным специальностям (оториноларингология, хирургия, офтальмология, гинекология), что позволяет им лечить больных с наиболее распространенными заболеваниями.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совершенствования помощи маломобильным пациентам предусматриваетс</w:t>
      </w:r>
      <w:r>
        <w:t>я развитие амбулаторной патронажной (сестринской) службы, которая будет обеспечивать: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выполнение по решению врача или администрации медицинской организации посещений на дому и оказание медицинских услуг;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активное взаимодействие с маломобильными пациент</w:t>
      </w:r>
      <w:r>
        <w:t>ами по телефону с целью динамического контроля за состоянием здоровья пациента, планирования его дальнейшего наблюдения и лечения;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обучение пациентов и их родственников базовому уходу в случае ограниченной мобильности.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процессе реализации мероприятий п</w:t>
      </w:r>
      <w:r>
        <w:t>атронажной службой для каждого пациента разрабатываются индивидуальные планы врачебного и сестринского наблюдения.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"Формирование эффективной системы организации</w:t>
      </w:r>
    </w:p>
    <w:p w:rsidR="00000000" w:rsidRDefault="00FF1A55">
      <w:pPr>
        <w:pStyle w:val="ConsPlusTitle"/>
        <w:jc w:val="center"/>
      </w:pPr>
      <w:r>
        <w:t>медицинской помощи. Совершенствование системы</w:t>
      </w:r>
    </w:p>
    <w:p w:rsidR="00000000" w:rsidRDefault="00FF1A55">
      <w:pPr>
        <w:pStyle w:val="ConsPlusTitle"/>
        <w:jc w:val="center"/>
      </w:pPr>
      <w:r>
        <w:t>территориального планирования"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Цель подпрограммы - формирование эффективной системы организации и управления государственной системой здравоохранения города Москвы, обеспечивающей доступную и качественную медицинскую помощь населению.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оптимизация многоуровневой си</w:t>
      </w:r>
      <w:r>
        <w:t>стемы оказания медицинской помощи. Поэтапная реструктуризация сети медицинских организаций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стандартов медицинской помощи и порядков оказания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создание равных возможност</w:t>
      </w:r>
      <w:r>
        <w:t>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"Проведение работ и оказание услуг по науч</w:t>
      </w:r>
      <w:r>
        <w:t>ному обеспечению оказания медицинской помощи".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определяет реализацию научных, в том числе научно-организационных, методических, исследовательских разработок, выполняемых научно-исследовательскими и научно-практическими организациями, подведомст</w:t>
      </w:r>
      <w:r>
        <w:t>венными Департаменту здравоохранения города Москвы. Указанные разработки реализуются в соответствии с планом работы Ученого совета Департамента здравоохранения города Москвы и утвержденными календарными планами научно-исследовательских работ учреждений.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</w:t>
      </w:r>
      <w:r>
        <w:t>роприятие предполагает выполнение работ по разработке и внедрению новых методов диагностики и лечения заболеваний, совершенствованию методов управления системой здравоохранения.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Важными направлениями научного обеспечения деятельности медицинских организаци</w:t>
      </w:r>
      <w:r>
        <w:t>й государственной системы здравоохранения города Москвы станут адаптация государственного управления отраслью к международным формам ведения медицинского бизнеса, интеграция в процессы глобальной кооперации, развитие механизмов межведомственного взаимодейс</w:t>
      </w:r>
      <w:r>
        <w:t>твия, построение эффективной системы координации деятельности медицинских организаций государственной системы здравоохранения различного уровня. Развитие отрасли потребует привлечения специалистов в области проектного управления, экономического и структурн</w:t>
      </w:r>
      <w:r>
        <w:t>ого анализа, экспертизы, математического моделирования, администрирования, учета и обработки поступающих информационных потоков.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рамках реализации мероприятия планируется усовершенствовать имеющиеся и разработать новые подходы к оценке и мониторированию </w:t>
      </w:r>
      <w:r>
        <w:t>качества оказания медицинской помощи населению в амбулаторных и стационарных условиях, удовлетворенности населения оказываемой медицинской помощью, формированию каналов "обратной связи" между обслуживаемым населением, медицинскими организациями и Департаме</w:t>
      </w:r>
      <w:r>
        <w:t>нтом здравоохранения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Отдельным важным разделом работы по мониторингу уровня удовлетворенности населения оказываемой медицинской помощью по-прежнему является работа с жалобами и иными обращениями граждан.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внедрения единых подходов к в</w:t>
      </w:r>
      <w:r>
        <w:t>едению и оценке эффективности лечения пациента при реализации мероприятия предусмотрена разработка клинических протоколов ведения пациентов для врачей, оказывающих медицинскую помощь в амбулаторных условиях.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достижения указанных целей предусматривается</w:t>
      </w:r>
      <w:r>
        <w:t>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клинических протоколов ведения пациентов для врачей-терапевтов участковых и врачей-специалистов первичного звена по основным нозологическим группам на основе современных клинических рекомендаций и утвержденных стандартов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обучение врачей-терапевтов участковых и врачей-специалистов первичного звена по применению клинических протоколов ведения пациентов, в том числе дистанционный курс обучения с использованием ЕМИАС;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и проведение мониторинга внедрения клиническ</w:t>
      </w:r>
      <w:r>
        <w:t>их протоколов ведения пациентов и оценка влияния внедрения клинических протоколов ведения пациентов на доступность и качество оказания первичной медико-санитарной помощи.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"Предоставление услуг организациями государственной системы здравоохранен</w:t>
      </w:r>
      <w:r>
        <w:t>ия города Москвы, обеспечивающими функционирование отрасли, и осуществление иных мероприятий в сфере здравоохранения".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определяет развитие и оптимизацию организаций государственной системы здравоохранения города Москвы, обеспечивающих функциони</w:t>
      </w:r>
      <w:r>
        <w:t>рование отрасли здравоохранения и управление государственной системой здравоохранения города Москвы, на основе мониторинга ключевых индикаторов и показателей деятельности, а также дальнейшее совершенствование управленческих функций на уровне административн</w:t>
      </w:r>
      <w:r>
        <w:t>ых округов города Москвы, включая повышение эффективности использования финансовых средств, выделяемых из бюджета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Эффективность реализации мероприятия обеспечивается за счет структурной и функциональной оптимизации деятельности дирекций по о</w:t>
      </w:r>
      <w:r>
        <w:t>беспечению деятельности государственных учреждений здравоохранения административных округов города Москвы и дальнейшего развития систем централизованных бухгалтерий, что позволит сконцентрировать имеющиеся организационные и материальные ресурсы.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Основными </w:t>
      </w:r>
      <w:r>
        <w:t>направлениями реализации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мероприятий по капитальному ремонту в целях повышения уровня оказания медицинской помощи населению и минимизации некомфортных условий для пациентов и работников медицинских организаций гос</w:t>
      </w:r>
      <w:r>
        <w:t>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выполнение работ и оказание услуг по техническому сопровождению поставок и ввода в эксплуатацию медицинского оборудования в медицинских организациях государственной системы здравоохранения города Москвы</w:t>
      </w:r>
      <w:r>
        <w:t>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мониторинг материально-технической оснащенности медицинских организаций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анализ результатов финансово-хозяйственной деятельности медицинских организаций государственной системы здравоохранения гор</w:t>
      </w:r>
      <w:r>
        <w:t>ода Москвы и завершение работы по изменению их организационно-правовой формы;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мониторинг структуры расходов по условиям и формам оказания медицинской помощи в городе Москве;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проведение оценки возможности сокращения административных расходов путем оптимизации численности персонала, не занимающегося напрямую оказанием медицинской </w:t>
      </w:r>
      <w:r>
        <w:lastRenderedPageBreak/>
        <w:t>помощи, оптимизации расходов, не относящихся к расходам на оказание медицинской помощи (расходов н</w:t>
      </w:r>
      <w:r>
        <w:t>а коммунальные услуги, охрану, транспортное обслуживание, уборку помещений и иных подобных расходов), с последующем осуществлением мероприятий по сокращению таких расходов;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реализация проекта стандартов (моделей) управления ресурсами для всех медицинских</w:t>
      </w:r>
      <w:r>
        <w:t xml:space="preserve"> организаций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дифференциации оплаты труда основного и прочего персонала медицинских организаций государственной системы здравоохранения города Москвы, оптимизация расходов на административ</w:t>
      </w:r>
      <w:r>
        <w:t>но-управленческий персонал и вспомогательный персонал;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осуществление мониторинга расходов на повышение заработной платы работников государственной системы здравоохранения города Москвы в соответствии с указами Президента Российской Федерации и учет резул</w:t>
      </w:r>
      <w:r>
        <w:t>ьтатов указанного мониторинга при формировании бюджета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системы финансового стимулирования медицинских организаций за достижение целевых показателей здоровья прикрепленного населения;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расширение перечня товаров, работ и услуг пр</w:t>
      </w:r>
      <w:r>
        <w:t>и проведении централизованных закупок, максимальный переход на аутсорсинг при оказании услуг по обеспечению деятельности медицинских организаций;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постоянного финансового контроля обоснованности расходов медицинских организаций;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передача неэ</w:t>
      </w:r>
      <w:r>
        <w:t>ффективно используемых зданий и сооружений, земельных участков в имущественную казну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"Проведение мероприятий по совершенствованию внутрибольничной системы обращения с медицинскими отходами".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определяет меры по соблюде</w:t>
      </w:r>
      <w:r>
        <w:t>нию санитарно-эпидемиологических норм и правил в части, касающейся утилизации медицинских отходов.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"Страховой взнос на обязательное медицинское страхование неработающего населения".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связано с реализацией полномочий органов исполните</w:t>
      </w:r>
      <w:r>
        <w:t>льной власти города Москвы по уплате страховых взносов на обязательное медицинское страхование неработающего населения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"Дополнительное финансовое обеспечение реализации территориальной программы обязательного медицинского страхов</w:t>
      </w:r>
      <w:r>
        <w:t>ания города Москвы в пределах базовой программы обязательного медицинского страхования".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данного мероприятия осуществляются мероприятия, связанные с дополнительным финансовым обеспечением из бюджета города Москвы расходов, включенных в структуру т</w:t>
      </w:r>
      <w:r>
        <w:t xml:space="preserve">арифа </w:t>
      </w:r>
      <w:r>
        <w:lastRenderedPageBreak/>
        <w:t>на оплату медицинской помощи в рамках реализации территориальной программы обязательного медицинского страхования города Москвы в части базовой программы обязательного медицинского страхования, в том числе для обеспечения индексации тарифов на оказан</w:t>
      </w:r>
      <w:r>
        <w:t>ие медицинской помощи, ввода новых видов инновационных услуг в лечении пациентов, а также достижения целевых показателей по оплате труда медицинского персонала.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"Финансовое обеспечение организации обязательного медицинского страхования на терри</w:t>
      </w:r>
      <w:r>
        <w:t>тории субъектов Российской Федерации".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данного мероприятия отражаются расходы Московского городского фонда обязательного медицинского страхования на реализацию территориальной программы обязательного медицинского страхования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Одной и</w:t>
      </w:r>
      <w:r>
        <w:t>з основных задач развития здравоохранения города Москвы в последние годы является переход на преимущественно одноканальное финансирование медицинских организаций через систему обязательного медицинского страхования с расширением видов медицинской помощи, о</w:t>
      </w:r>
      <w:r>
        <w:t>казание которой осуществляется за счет средств обязательного медицинского страхования.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реализации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итоговой схемы территориального размещения различных типов медицинских организаций по видам</w:t>
      </w:r>
      <w:r>
        <w:t xml:space="preserve"> медицинской помощи независимо от форм собственности с учетом участия в реализации Территориальной программы государственных гарантий бесплатного оказания гражданам медицинской помощи в городе Москве;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пересмотр регистра застрахованных по обязательному ме</w:t>
      </w:r>
      <w:r>
        <w:t>дицинскому страхованию;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мониторинг реализации нормативно-подушевого финансирования в системе обязательного медицинского страхования;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пересчет тарифов на оплату медицинской помощи по обязательному медицинскому страхованию в соответствии с утвержденной н</w:t>
      </w:r>
      <w:r>
        <w:t>оменклатурой медицинских услуг;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реализация пилотного проекта по учету и оплате медицинской помощи, оказанной в стационарных условиях, по системе клинико-статистических групп заболеваний;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формирование персонифицированной электронной базы данных в систем</w:t>
      </w:r>
      <w:r>
        <w:t>е обязательного медицинского страхования в целях исключения дублирования кратности проведения и оплаты профилактических мероприятий (диспансеризация, профилактические медицинские осмотры и посещения центров здоровья);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эффективных механизмов ц</w:t>
      </w:r>
      <w:r>
        <w:t>елевого и рационального использования средств обязательного медицинского страхования медицинскими организациями, участвующими в реализации территориальной программы обязательного медицинского страхования города Москвы.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"Совершенствование оказания специализированной,</w:t>
      </w:r>
    </w:p>
    <w:p w:rsidR="00000000" w:rsidRDefault="00FF1A55">
      <w:pPr>
        <w:pStyle w:val="ConsPlusTitle"/>
        <w:jc w:val="center"/>
      </w:pPr>
      <w:r>
        <w:t>включая высокотехнологичную, медицинской помощи, скорой,</w:t>
      </w:r>
    </w:p>
    <w:p w:rsidR="00000000" w:rsidRDefault="00FF1A55">
      <w:pPr>
        <w:pStyle w:val="ConsPlusTitle"/>
        <w:jc w:val="center"/>
      </w:pPr>
      <w:r>
        <w:lastRenderedPageBreak/>
        <w:t>в том числе скорой специализированной, медицинской помощи,</w:t>
      </w:r>
    </w:p>
    <w:p w:rsidR="00000000" w:rsidRDefault="00FF1A55">
      <w:pPr>
        <w:pStyle w:val="ConsPlusTitle"/>
        <w:jc w:val="center"/>
      </w:pPr>
      <w:r>
        <w:t>а также паллиативной помощи"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Цель подпрограммы - обеспечение доступности, каче</w:t>
      </w:r>
      <w:r>
        <w:t>ства и экономической эффективности оказания специализированной, в том числе высокотехнологичной, и скорой, в том числе скорой специализированной, а также паллиативной медицинской помощи.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оптимизация системы оказания специализированно</w:t>
      </w:r>
      <w:r>
        <w:t>й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деятельности службы скорой медицинской помощи, в том числе скорой специализированной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удовлетворенности населения специализированной медицинской помощью;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снижение смертности от соци</w:t>
      </w:r>
      <w:r>
        <w:t>ально значимых заболеваний;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паллиативной медицинской помощи, в том числе на дому;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гериатрической службы в медицинских организациях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и проведение медицинской реабилита</w:t>
      </w:r>
      <w:r>
        <w:t>ции лиц пожилого возраста и инвалидов.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Мероприятия региональных проектов города Москвы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рамках данной подпрограммы реализуются мероприятия региональных проектов города Москвы "Борьба с сердечно-сосудистыми заболеваниями (город федерального значения Моск</w:t>
      </w:r>
      <w:r>
        <w:t>ва)", "Борьба с онкологическими заболеваниями (город федерального значения Москва)", направленных на достижение целей, показателей и результатов федеральных проектов "Борьба с сердечно-сосудистыми заболеваниями", "Борьба с онкологическими заболеваниями".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</w:t>
      </w:r>
      <w:r>
        <w:t xml:space="preserve"> рамках регионального проекта города Москвы "Борьба с сердечно-сосудистыми заболеваниями (город федерального значения Москва)" реализуются следующие мероприятия: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реализация региональной программы борьбы с сердечно-сосудистыми заболеваниями;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переоснащен</w:t>
      </w:r>
      <w:r>
        <w:t>ие и дооснащение медицинским оборудованием региональных сосудистых центров и первичных сосудистых отделений;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профилактики развития сердечно-сосудистых заболеваний и сердечно-сосудистых осложнений у пациентов высокого риска, находящихся на дис</w:t>
      </w:r>
      <w:r>
        <w:t>пансерном наблюдении.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регионального проекта города Москвы "Борьба с онкологическими заболеваниями (город федерального значения Москва)" реализуются следующие мероприятия: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реализация региональной программы борьбы с онкологическими заболеваниями;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финансовое обеспечение медицинской помощи больным с онкологическими заболеваниями в соответствии с клиническими рекомендациями и протоколами лечения;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центров амбулаторной онкологической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переоснащение и дооснащение медицинским обор</w:t>
      </w:r>
      <w:r>
        <w:t>удованием медицинских организаций, оказывающих помощь больным с онкологическими заболеваниями.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Основные меры по реализации подпрограммы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рамках данной подпрограммы реализуются меры по предоставлению медицинских услуг гражданам старшего поколения госпита</w:t>
      </w:r>
      <w:r>
        <w:t>лями для ветеранов войн города Москвы. Указанные меры предполагают поэтапное совершенствование оказания гериатрической помощи, медицинской помощи, оказываемой госпиталями для ветеранов войн, внедрение новых средств и методов диагностики, лечения и реабилит</w:t>
      </w:r>
      <w:r>
        <w:t>ации, повышение квалификации медицинских работников в вопросах гериатрии.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рамках данной подпрограммы реализуются меры, направленные на обеспечение поэтапного доступа к бюджетным средствам социально ориентированных некоммерческих организаций, участвующих </w:t>
      </w:r>
      <w:r>
        <w:t>в разработке образовательных, управленческих и информационных технологий по профилактике ВИЧ, вирусных гепатитов B и C.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"Совершенствование оказания специализированной медицинской помощи в медицинских организациях государственной системы здравоо</w:t>
      </w:r>
      <w:r>
        <w:t>хранения города Москвы".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реализации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реструктуризация медицинской помощи в стационарных медицинских организациях государственной системы здравоохранения города Москвы и оптимизация имеющегося коечного </w:t>
      </w:r>
      <w:r>
        <w:t>фонда с учетом фактической потребности, а также участие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 и их интеграци</w:t>
      </w:r>
      <w:r>
        <w:t>я в систему оказания медицинской помощи в экстренной и неотложной форме;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механизмов эффективного взаимодействия между медицинскими организациями, оказывающими медицинскую помощь в амбулаторных и стационарных условиях, обеспечение этапности и м</w:t>
      </w:r>
      <w:r>
        <w:t>аршрутизации больных, создание в структуре вспомогательных учреждений подразделений реабилитационного и восстановительного профилей, а также паллиативной стационарной помощи (в том числе для неонкологических больных) и сестринского ухода;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орг</w:t>
      </w:r>
      <w:r>
        <w:t>анизации проведения мониторинга эффективности работы койки в медицинских организациях государственной системы здравоохранения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Кроме того, в рамках реализации данного мероприятия предполагается дальнейшее развитие специализированных медицинск</w:t>
      </w:r>
      <w:r>
        <w:t>их организаций, оказывающих медицинскую помощь населению за счет средств бюджета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рамках совершенствования наркологической помощи для сокращения потребления </w:t>
      </w:r>
      <w:r>
        <w:lastRenderedPageBreak/>
        <w:t>населением алкоголя, наркотических средств, психотропных веществ и других психоакти</w:t>
      </w:r>
      <w:r>
        <w:t>вных веществ планируется проведение следующих мероприятий: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дальнейшее совершенствование работы Научно-практического центра наркологии;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принципов этапности лечебно-реабилитационного процесса, включающего первичную профилактику, вторичную профи</w:t>
      </w:r>
      <w:r>
        <w:t>лактику, интервенцию, детоксикацию, лечение синдрома патологического влечения, психотерапию и коррекцию личностных расстройств, реабилитацию и противорецидивные мероприятия;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научных исследований по установлению наркогенности вновь выявляемых н</w:t>
      </w:r>
      <w:r>
        <w:t>аркотических средств и психотропных веществ;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системы медико-психологической и медико-социальной реабилитации больных наркологического профиля;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технологии раннего выявления потребителей наркотиков в образовательных организациях, реали</w:t>
      </w:r>
      <w:r>
        <w:t>зующих общеобразовательные программы, и выявление лиц из групп риска на начальных этапах формирования заболевания;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реализация антинаркотических программ, программы профилактики табакокурения и злоупотребления алкоголем в организованных коллективах, преим</w:t>
      </w:r>
      <w:r>
        <w:t>ущественно в образовательных организациях;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информирование населения о мерах первичной профилактики алкоголизма, наркомании и токсикомании с привлечением средств массовой информации и издание брошюр, буклетов, социальной рекламы;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сотрудничества</w:t>
      </w:r>
      <w:r>
        <w:t xml:space="preserve"> с социально ориентированными некоммерческими организациями, реализующими профилактическую помощь населению.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данного мероприятия осуществляются организационные мероприятия по совершенствованию: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помощи больным с сердечно-сосудистыми заболеваниями</w:t>
      </w:r>
      <w:r>
        <w:t>, предусматривающие завершение организации региональных сосудистых центров и первичных сосудистых отделений, внедрение трехуровневой системы оказания медицинской помощи пациентам кардиологического профиля (включая трехуровневую реабилитацию), развитие сети</w:t>
      </w:r>
      <w:r>
        <w:t xml:space="preserve"> дневных стационаров, работу профилактических школ;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помощи больным ВИЧ-инфекцией, предусматривающие обеспечение современными антиретровирусными препаратами и использование средств диагностики ВИЧ-инфекции, совершенствование системы информирования населен</w:t>
      </w:r>
      <w:r>
        <w:t>ия о мерах профилактики ВИЧ-инфекции, совершенствование программ профилактики перинатальной передачи ВИЧ-инфекции среди населения города Москвы, социального сиротства и мероприятий по профилактике заражения ВИЧ-инфекцией медицинских работников при выполнен</w:t>
      </w:r>
      <w:r>
        <w:t>ии ими своих служебных обязанностей;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оказания специализированной, в том числе высокотехнологичной, медицинской помощи, </w:t>
      </w:r>
      <w:r>
        <w:lastRenderedPageBreak/>
        <w:t>включая оптимизацию коечного фонда и повышение эффективности его использования, развитие сети стационаров кратковременного пребывания, дневных стационаров, совершенствовани</w:t>
      </w:r>
      <w:r>
        <w:t>е маршрутизации больных, а также осуществление строительства и оснащения медицинским оборудованием ряда объектов для медицинских организаций, оказывающих медицинскую помощь в стационарных условиях, строительства (реконструкции) инженерных сетей и объектов.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реализации мероприятия осуществляется развитие службы психиатрической и психотерапевтической помощи населению, которое предусматривает: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эффективности работы созданных территориальных (участковых) объединений, работающих в сфере сохран</w:t>
      </w:r>
      <w:r>
        <w:t>ения психического здоровья населения;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мероприятий, направленных на дестигматизацию психиатрии и "открытость" психиатрических учреждений;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и проведение мероприятий по профилактике суицидов в метрополитене;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продолжение развития ста</w:t>
      </w:r>
      <w:r>
        <w:t>ционарозамещающих технологий оказания психиатрической помощи в виде дневных стационаров, отделений интенсивного оказания психиатрической помощи и психиатрических отделений неотложной помощи, медико-реабилитационных отделений;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психотерапевтическо</w:t>
      </w:r>
      <w:r>
        <w:t>й сети для оказания психотерапевтической помощи лицам пожилого возраста ("Клиники памяти");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открытие консультативных центров психического здоровья в медицинских организациях, оказывающих медицинскую помощь в амбулаторных условиях, для оказания комплексно</w:t>
      </w:r>
      <w:r>
        <w:t>й помощи лицам с пограничной психической патологией;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подготовка кадров по специальности "Психиатрия", в том числе с углубленной подготовкой по суицидологии.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внедрения современной методологии оказания психиатрической и психотерапевтической помощи план</w:t>
      </w:r>
      <w:r>
        <w:t>ируется: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дальнейшее совершенствование реестра пациентов с расстройствами шизофренического спектра;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клинических протоколов ведения пациентов на основе современных клинических рекомендаций и утвержденных стандартов медицинской помощи, включени</w:t>
      </w:r>
      <w:r>
        <w:t>е их в обязательные программы оценочных мероприятий по аттестации и аккредитации специалистов;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методов профилактики, диагностики, лечения и реабилитации при психических расстройствах;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и внедрение методов управления качество</w:t>
      </w:r>
      <w:r>
        <w:t>м оказания диагностической, лечебной и реабилитационной помощи в медицинских организациях государственной системы здравоохранения города Москвы, оказывающих психиатрическую помощь.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целях развития службы онкологической помощи населению предусматривается </w:t>
      </w:r>
      <w:r>
        <w:lastRenderedPageBreak/>
        <w:t>о</w:t>
      </w:r>
      <w:r>
        <w:t>рганизационно-методическая работа, включающая в себя оказание методической поддержки медицинским работникам, оказывающим первичную медико-санитарную помощь по вопросам вторичной профилактики, повышение уровня знаний о ранних симптомах онкологических заболе</w:t>
      </w:r>
      <w:r>
        <w:t>ваний и по разбору сложных случаев. В этих целях обеспечивается: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информационной среды, обеспечивающей повышение онкологической настороженности среди врачей и населения, и привлечение пациентов для прохождения регулярной диспансеризации, что позв</w:t>
      </w:r>
      <w:r>
        <w:t>олит в дальнейшем увеличить процент ранней диагностики злокачественных заболеваний до 60-70 процентов и приведет к пропорциональному улучшению показателей 5-летней и 10-летней выживаемости онкологических больных;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оптимизация маршрутизации больных с подоз</w:t>
      </w:r>
      <w:r>
        <w:t>рением на злокачественные новообразования на диагностическом этапе с более полным вовлечением врачей общей практики, введение контроля маршрутизации пациентов (в том числе путем модернизации ЕМИАС) для снижения сроков догоспитального обследования.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разв</w:t>
      </w:r>
      <w:r>
        <w:t>ития службы онкологической помощи населению также планируется: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дополнительных мероприятий по централизации потоков пациентов со злокачественными новообразованиями в соответствии со специализацией медицинской организации для улучшения результат</w:t>
      </w:r>
      <w:r>
        <w:t>ов лечения;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модернизация автоматизированной информационной системы города Москвы "Московский городской Канцер-регистр", обеспечивающей ведение учета онкологических больных жителей города Москвы и являющейся основой для планирования и реализации программ </w:t>
      </w:r>
      <w:r>
        <w:t>лечения онкологических пациентов;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дальнейшее развитие городской службы лучевой терапии для оказания онкологической помощи на современном уровне максимальному количеству пациентов;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строительство новых корпусов лучевой терапии;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службы "канцер-</w:t>
      </w:r>
      <w:r>
        <w:t>аудита" для контроля качества оказания специализированной помощи онкологическим больным на всех этапах диагностики и лечения;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продолжение реализации проекта "Персональный помощник", целью которого является сопровождение пациентов с подозрением или устано</w:t>
      </w:r>
      <w:r>
        <w:t>вленным диагнозом от первого приема врача-онколога до начала лечения и последующего диспансерного наблюдения. Персональные помощники помогают пациентам записаться на прием к врачу или на исследования с соблюдением сроков, а также контролируют движение паци</w:t>
      </w:r>
      <w:r>
        <w:t>ента в системе оказания помощи.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развития гериатрической помощи населению предполагается в рамках поэтапного совершенствования оказания гериатрической помощи, медицинской помощи, оказываемой госпиталями для ветеранов войн, помимо внедрения новых средств</w:t>
      </w:r>
      <w:r>
        <w:t xml:space="preserve"> и методов диагностики, лечения и реабилитации, повышения квалификации медицинских работников в вопросах гериатрии, также создаются условия для доступности медико-социальной помощи лицам пожилого и старческого возраста, а также предусматривается перепрофил</w:t>
      </w:r>
      <w:r>
        <w:t xml:space="preserve">ирование части коечного фонда больниц в коечный фонд сестринского ухода для лиц пожилого и старческого возраста, что позволит </w:t>
      </w:r>
      <w:r>
        <w:lastRenderedPageBreak/>
        <w:t>имеющимися ресурсами обеспечить медицинскими и иными услугами большее число нуждающихся в длительном уходе пожилых и престарелых п</w:t>
      </w:r>
      <w:r>
        <w:t>ациентов, страдающих хроническими заболеваниями и инкурабельной патологией.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Планируется выделение и развитие двух видов коек: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гериатрические койки для оказания медицинской помощи в стационарных условиях пожилым и престарелым пациентам при обострении хрон</w:t>
      </w:r>
      <w:r>
        <w:t>ических заболеваний и лечения возраст-ассоциированных заболеваний;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койки сестринского ухода за пациентами, не нуждающимися в круглосуточном врачебном наблюдении, но у которых есть медицинские показания к медицинским вмешательствам, выполняемым средним ме</w:t>
      </w:r>
      <w:r>
        <w:t>дицинским персоналом, в условиях круглосуточного пребывания в стационаре.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также предполагает реализацию мер по обеспечению доступности медико-социальной помощи лицам пожилого и старческого возраста: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изучение причин заболеваемости, первичной инвалидности и смертности людей преклонного возраста, разработка мероприятий по повышению качества и эффективности оказания им гериатрической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врачебно-консультативные приемы больных пожилого и старческо</w:t>
      </w:r>
      <w:r>
        <w:t>го возрастов, организация их обследования, коррекция лечения и реабилитационных мероприятий;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и проведение лечебно-консультативной, профилактической и реабилитационной помощи здоровым и больным гражданам пожилого и старческого возраста, социал</w:t>
      </w:r>
      <w:r>
        <w:t>ьно-психологической реабилитации лиц старших возрастных групп.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реализации мероприятия совершенствуется организация и проведение медицинской реабилитации инвалидов по индивидуальным программам реабилитации или абилитации, а также формирование и вне</w:t>
      </w:r>
      <w:r>
        <w:t>дрение новых медико-экономических стандартов по услугам медицинской реабилитации.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достижения поставленных в подпрограмме задач разработана и внедрена в подсистеме "Клиническая информационная система" ЕМИАС типовая форма протокола осмотра пациента мульт</w:t>
      </w:r>
      <w:r>
        <w:t>идисциплинарной реабилитационной командой медицинской организации.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"Совершенствование системы оказания медицинской помощи больным туберкулезом".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в совершенствовании диагностики и лечения больных туберкулезом в городе Мос</w:t>
      </w:r>
      <w:r>
        <w:t>кве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мероприятия по обеспечению эпидемиологической безопасности, включая меры принудительного лечения и психологической поддержки отдельных категорий больных туберкулезом, склонных к нарушению режимов лечения;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системы активно</w:t>
      </w:r>
      <w:r>
        <w:t xml:space="preserve">го выявления больных туберкулезом с концентрацией </w:t>
      </w:r>
      <w:r>
        <w:lastRenderedPageBreak/>
        <w:t>внимания на группах риска;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внедрение в клиническую практику современных культуральных и молекулярно-биологических методов определения чувствительности микобактерий туберкулеза к лекарственным препаратам, </w:t>
      </w:r>
      <w:r>
        <w:t>методов своевременной корректировки химиотерапии;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ведение персонифицированной системы мониторинга туберкулеза (в том числе Федеральный регистр лиц больных туберкулезом; регистр пациентов с сочетанной новой коронавирусной инфекцией среди больных туберкуле</w:t>
      </w:r>
      <w:r>
        <w:t>зом; регистр очагов туберкулезной инфекции, состоящих на учете в городе Москве);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поиск факторов, способствующих распространению лекарственно-устойчивых штаммов возбудителя туберкулеза среди различных слоев населения, проживающих на территории города Моск</w:t>
      </w:r>
      <w:r>
        <w:t>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дифференциальная диагностика с заболеваниями, сходными по этиологии и морфологическим проявлениям, на основе применения усовершенствованных методов и алгоритмов.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"Предоставление услуг по оказанию специализированной высокотехнологичной мед</w:t>
      </w:r>
      <w:r>
        <w:t>ицинской помощи, не включенной в базовую программу обязательного медицинского страхования".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удовлетворения потребности жителей города Москвы в высокотехнологичной медицинской помощи увеличивается число проводимых высокотехнологичных вмешательств, с</w:t>
      </w:r>
      <w:r>
        <w:t>овершенствуется перечень видов высокотехнологичной медицинской помощи.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развития инновационно-технологических методов лечения предполагается развитие малоинвазивной хирургии, включая отдельные виды эндоваскулярных вмешательств, микрохирургии, радио</w:t>
      </w:r>
      <w:r>
        <w:t>хирургии, малоинвазивных роботизированных методов хирургического лечения, биотехнологии, генно-инженерных технологий, таргетной терапии, трансплантации органов и (или) тканей и трансплантации костного мозга.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Мероприятие "Совершенствование оказания скорой, </w:t>
      </w:r>
      <w:r>
        <w:t>в том числе скорой специализированной, медицинской помощи".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определяет направления развития службы скорой медицинской помощи, включая специализированную скорую помощь.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предусматривает дальнейшее улучшение работы службы скорой медици</w:t>
      </w:r>
      <w:r>
        <w:t>нской помощи в целях снижения временных параметров прибытия бригады скорой медицинской помощи к пациенту с жизнеугрожающими состояниями, которое будет реализовываться: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использованием системы динамической локализации, позволяющей прогнозировать потребност</w:t>
      </w:r>
      <w:r>
        <w:t>ь на вызовы бригад скорой медицинской помощи по административным округам города Москвы и по времени суток;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разработкой, утверждением и последующим внедрением стандартных операционных </w:t>
      </w:r>
      <w:r>
        <w:lastRenderedPageBreak/>
        <w:t>процедур в работе бригад скорой медицинской помощи и бригад отделений н</w:t>
      </w:r>
      <w:r>
        <w:t>еотложной медицинской помощи взрослому и детскому населению;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строительством новых подстанций;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осуществлением постоянного мониторинга загруженности коечного фонда, который проводится диспетчерской службой скорой медицинской помощи с использованием совре</w:t>
      </w:r>
      <w:r>
        <w:t>менных автоматизированных систем управления, интегрированных с автоматизированными информационными системами стационаров и позволяющих в реальном времени определить загрузку стационаров и наличие в них свободных мест;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проведением дальнейшей интеграции Ко</w:t>
      </w:r>
      <w:r>
        <w:t>мплексной автоматизированной системы управления Станции скорой и неотложной медицинской помощи им. А.С. Пучкова с ЕМИАС в части "Клинической информационной системы ЕМИАС" для осуществления в режиме онлайн мониторинга движения пациентов в медицинских органи</w:t>
      </w:r>
      <w:r>
        <w:t>зациях, оказывающих медицинскую помощь в стационарных условиях;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развитием и интеграцией Комплексной автоматизированной системы управления Станции скорой и неотложной медицинской помощи им. А.С. Пучкова с Единой медицинской справочной службой города Москв</w:t>
      </w:r>
      <w:r>
        <w:t>ы (122), когда состояние пациента не требует прибытия бригады скорой медицинской помощи, в том числе предполагает врачебные консультации по телефону и возможность записи на прием к врачу через перевод звонков в контакт-центр Единой медицинской справочной с</w:t>
      </w:r>
      <w:r>
        <w:t>лужбы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совершенствования работы скорой медицинской помощи предполагается проведение работ по переоснащению медицинским оборудованием и обновлению парка автотранспорта.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Продолжается мониторинг оказания медицинской помощи пострадавшим </w:t>
      </w:r>
      <w:r>
        <w:t>при дорожно-транспортных происшествиях с последующим анализом и организацией мероприятий, направленных на совершенствование оказания медицинской помощи, в том числе разработка решений, предусматривающих сокращение времени прибытия бригад скорой медицинской</w:t>
      </w:r>
      <w:r>
        <w:t xml:space="preserve"> помощи к месту дорожно-транспортного происшествия за счет использования имеющейся сети постов скорой медицинской помощи на ключевых трассах и дорожных развязках, а также направления ближайшей к месту происшествия бригады скорой медицинской помощи за счет </w:t>
      </w:r>
      <w:r>
        <w:t xml:space="preserve">возможности визуализации местоположения в онлайн-режиме бригад скорой медицинской помощи на административной территории города Москвы, сокращение времени доставки пострадавших в ближайшие стационары, имеющие в своей структуре профильные травматологические </w:t>
      </w:r>
      <w:r>
        <w:t>отделения, совершенствование методов реанимации и жизнеобеспечения на догоспитальном этапе, в том числе за счет укрепления материально-технической базы.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"Совершенствование системы оказания паллиативной помощи взрослым жителям города Москвы".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повышения доступности паллиативной медицинской помощи взрослому населению Москвы планируется реализация следующих мер: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формирование единой городской автоматизированной системы учета пациентов, </w:t>
      </w:r>
      <w:r>
        <w:lastRenderedPageBreak/>
        <w:t>нуждающихся в паллиативной медицинской помощи, интегр</w:t>
      </w:r>
      <w:r>
        <w:t>ированной с системой учета пациентов, нуждающихся в долговременном уходе;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обеспеченности населения паллиативной помощью и медицинской реабилитацией;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дальнейшее совершенствование маршрутизации пациентов с учетом потребности в объеме медицинско</w:t>
      </w:r>
      <w:r>
        <w:t>й помощи, необходимости круглосуточного врачебного наблюдения, необходимости выполнения медицинских вмешательств, выполняемых в рамках специализированной паллиативной медицинской помощи, и других критериев;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и внедрение единых протоколов оказан</w:t>
      </w:r>
      <w:r>
        <w:t>ия паллиативной медицинской помощи в медицинских организациях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реализация мероприятий по повышению уровня кадровой обеспеченности паллиативной медицинской помощи в городе Москве, в том числе обучение </w:t>
      </w:r>
      <w:r>
        <w:t xml:space="preserve">по программам дополнительного профессионального образования по вопросам оказания паллиативной медицинской помощи врачей-терапевтов, врачей-онкологов, врачей общей (семейной) практики, врачей-онкологов, работающих в медицинских организациях государственной </w:t>
      </w:r>
      <w:r>
        <w:t>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межведомственного взаимодействия с организациями социального обслуживания в целях оказания пациентам, получающим паллиативную медицинскую помощь на дому, комплексной медико-социальной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пра</w:t>
      </w:r>
      <w:r>
        <w:t>ктики взаимодействия медицинских организаций, оказывающих паллиативную медицинскую помощь в стационарных условиях, с социально ориентированными некоммерческими организациями, осуществляющими волонтерскую (добровольческую) деятельность;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меропри</w:t>
      </w:r>
      <w:r>
        <w:t>ятий по повышению информированности медицинского и пациентского сообщества об оказании паллиативной медицинской помощи (подготовка и распространение информационных материалов, проведение семинаров и конференций).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"Развитие службы крови и ее ком</w:t>
      </w:r>
      <w:r>
        <w:t>понентов".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предполагает реализацию комплекса мер, направленных как на увеличение объемов обеспечения медицинских организаций государственной системы здравоохранения города Москвы современными компонентами крови, повышение эффективности и безопа</w:t>
      </w:r>
      <w:r>
        <w:t>сности заготовки крови и ее компонентов, так и на развитие материально-технической базы Службы крови, модернизацию единой информационной базы данных и интеграцию ее в единую государственную сеть.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Планируемые меры по развитию Службы крови города Москвы позв</w:t>
      </w:r>
      <w:r>
        <w:t>оляют повысить уровень использования компонентов крови в клинической практике, внедрить новые технологии при производстве компонентов крови.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Важным акцентом в развитии Службы крови станет формирование благоприятных социальных, правовых и экономических усло</w:t>
      </w:r>
      <w:r>
        <w:t xml:space="preserve">вий для более активного участия граждан в безвозмездном жертвовании собственной крови. При этом особый акцент делается на поддержку </w:t>
      </w:r>
      <w:r>
        <w:lastRenderedPageBreak/>
        <w:t>кадровых доноров и развитие корпоративного донорства.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"Развитие службы трансплантации".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предусматрив</w:t>
      </w:r>
      <w:r>
        <w:t>ает развитие деятельности медицинских организаций государственной системы здравоохранения города Москвы, оказывающих специализированную медицинскую помощь, в рамках направлений развития органного донорства, трансплантации органов и тканей, трансплантации к</w:t>
      </w:r>
      <w:r>
        <w:t>остного мозга.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"Охрана здоровья матери и ребенка"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Цель подпрограммы - повышение доступности и качества медицинской помощи детям и женщинам в городе Москве.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медицинских организаций государственной системы здрав</w:t>
      </w:r>
      <w:r>
        <w:t>оохранения города Москвы, оказывающих медицинскую помощь матерям и детям, в том числе перинатальных центров, в соответствии с утвержденными порядками оказания и стандартами медицинской помощи, с учетом условий совместного пребывания матери и ребенка;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</w:t>
      </w:r>
      <w:r>
        <w:t>витие специализированной, в том числе высокотехнологичной, медицинской помощи детям и женщинам;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системы реабилитации детей, в том числе детей-инвалидов;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паллиативной медицинской помощи детям.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Мероприятия региональных проектов города Москвы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рамках данной подпрограммы реализуются мероприятия региональных проектов города Москвы "Финансовая поддержка семей при рождении детей (город федерального значения Москва)", "Развитие детского здравоохранен</w:t>
      </w:r>
      <w:r>
        <w:t>ия, включая создание современной инфраструктуры оказания медицинской помощи (город федерального значения Москва)", направленных на достижение целей, показателей и результатов федеральных проектов "Финансовая поддержка семей при рождении детей", "Развитие д</w:t>
      </w:r>
      <w:r>
        <w:t>етского здравоохранения, включая создание современной инфраструктуры оказания медицинской помощи".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регионального проекта города Москвы "Финансовая поддержка семей при рождении детей (город федерального значения Москва)" обеспечивается повышение до</w:t>
      </w:r>
      <w:r>
        <w:t>ступности экстракорпорального оплодотворения семьям, страдающим бесплодием, за счет средств базовой программы обязательного медицинского страхования.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регионального проекта города Москвы "Развитие детского здравоохранения, включая создание современ</w:t>
      </w:r>
      <w:r>
        <w:t>ной инфраструктуры оказания медицинской помощи (город федерального значения Москва)" реализуются следующие мероприятия: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реализация региональной программы развития детского здравоохранения города Москвы, </w:t>
      </w:r>
      <w:r>
        <w:lastRenderedPageBreak/>
        <w:t>включая создание современной инфраструктуры оказани</w:t>
      </w:r>
      <w:r>
        <w:t>я медицинской помощи детям;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обучение в симуляционных центрах специалистов в области перинатологии, неонатологии и педиатрии;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увеличение охвата профилактическими медицинскими осмотрами детей в возрасте 15-17 лет в рамках реализации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Минздрава России от 10 августа 2017 г. N 514н "О Порядке проведения профилактических медицинских осмотров несовершеннолетних": девочек - врачами-акушерами-гинекологами, ма</w:t>
      </w:r>
      <w:r>
        <w:t>льчиков - врачами - детскими урологами-андрологами с целью сохранения их репродуктивного здоровья;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увеличение охвата профилактическими медицинскими осмотрами детей в возрасте 0-17 лет;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оказание медицинской помощи женщинам в период беременности, родов и</w:t>
      </w:r>
      <w:r>
        <w:t xml:space="preserve"> в послеродовой период, в том числе за счет средств родовых сертификатов;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материально-технической базы детских больниц (корпусов).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Основные меры по реализации подпрограммы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Мероприятие "Оказание медицинских услуг в области женского здоровья и м</w:t>
      </w:r>
      <w:r>
        <w:t>атеринства".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определяет комплекс мер по сохранению и восстановлению репродуктивного здоровья женского населения, в частности, по профилактике искусственного прерывания беременности, увеличению числа беременных, которым оказано санаторное лечени</w:t>
      </w:r>
      <w:r>
        <w:t>е, открытию кабинетов функциональной диагностики в женских консультациях, внедрению стационарозамещающих лечебно-диагностических технологий при оказании женщинам акушерско-гинекологической помощи. В медицинских организациях государственной системы здравоох</w:t>
      </w:r>
      <w:r>
        <w:t>ранения города Москвы продолжится создание условий для оказания качественной и доступной медицинской помощи женщинам-инвалидам в период беременности и родов.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Продолжается развитие вспомогательных репродуктивных технологий при бесплодии. Планируется постоян</w:t>
      </w:r>
      <w:r>
        <w:t>но повышать число пациенток, которым будет оказано высокотехнологичное лечение.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 возможностях использования современных вспомогательных репродуктивных технологий продолжит проводиться информационная кампания для населения.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рамках реализации мероприятия </w:t>
      </w:r>
      <w:r>
        <w:t>также планируется: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системы оказания правовой, психологической и медико-социальной помощи женщинам в ситуации репродуктивного выбора и кризисной беременности;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сокращение срока обследования перед направлением на процедуру экстракорпорального опл</w:t>
      </w:r>
      <w:r>
        <w:t>одотворения;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новой технологической карты на услугу экстракорпорального оплодотворения.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"Оказание медицинских услуг по родовспоможению".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С учетом перехода службы детства и родовспоможения города Москвы на международные критерии оцен</w:t>
      </w:r>
      <w:r>
        <w:t>ки живорождения продолжается развитие неонатальной службы. С этой целью дополнительно закупается необходимое неонатальное оборудование и расходные материалы в соответствии с порядком оказания медицинской помощи. В городе Москве активно развивается фетальна</w:t>
      </w:r>
      <w:r>
        <w:t>я хирургия.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"Реализация программ неонатального, аудиологического и пренатального скрининга".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Наиболее эффективным инструментом профилактики врожденных и наследственных болезней является комплексная пренатальная (дородовая) диагностика, представ</w:t>
      </w:r>
      <w:r>
        <w:t>ляющая перспективное направление медицинской генетики и включающая ультразвуковой и биохимический скрининг на сывороточные маркеры матери с программным расчетом индивидуального риска, неинвазивное пренатальное тестирование, инвазивные методы диагностики (м</w:t>
      </w:r>
      <w:r>
        <w:t>олекулярно-генетические, цитогенетические исследования).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Реализация данного мероприятия позволяет повысить выявляемость врожденных пороков развития, хромосомных аномалий путем проведения пренатального скрини</w:t>
      </w:r>
      <w:r>
        <w:t>нга, неинвазивного пренатального тестирования, аудиологического, неонатального и селективного скринингов, а также скрининга, направленного на раннее выявление критических врожденных пороков сердца. Это позволяет обеспечить снижение частоты рождений детей с</w:t>
      </w:r>
      <w:r>
        <w:t xml:space="preserve"> неизлечимыми пороками и своевременное оказание специализированной медицинской помощи детям с выявленным заболеваниями.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Постоянное дооснащение детских медицинских организаций государственной системы здравоохранения города Москвы оборудованием и расходными </w:t>
      </w:r>
      <w:r>
        <w:t>материалами для проведения аудиологического скрининга дает возможность создать систему качественной и доступной медицинской помощи для вышеуказанной категории пациентов.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"Оказание медицинской помощи детям медицинскими организациями государствен</w:t>
      </w:r>
      <w:r>
        <w:t>ной системы здравоохранения города Москвы в стационарных условиях".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реализации данного мероприятия предполагается дальнейшее развитие специализированной, в том числе высокотехнологичной, медицинской помощи детям, включая несовершеннолетних в возра</w:t>
      </w:r>
      <w:r>
        <w:t>сте от 15 до 18 лет, по профилям "Акушерство и гинекология", "Детская урология-андрология", "Детская эндокринология", "Нейрохирургия", "Травматология и ортопедия", "Детская хирургия", "Сердечно-сосудистая хирургия", "Неонатология", "Иммунология и аллерголо</w:t>
      </w:r>
      <w:r>
        <w:t>гия", "Офтальмология", "Неврология", "Нефрология" и других профилей.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"Реализация комплекса мер по развитию медицинских организаций государственной системы здравоохранения города Москвы в области материнства и детства".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р</w:t>
      </w:r>
      <w:r>
        <w:t>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дальнейшее развитие системы комплексной пренатальной (дородовой) диагностики;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центров восстановительного лечения детей первых трех лет жизни;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усиление диагностических лабораторных возможностей детск</w:t>
      </w:r>
      <w:r>
        <w:t>их больниц;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наблюдения детей первого года жизни в соответствии со стандартом диспансеризации;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современных диагностических технологий в работу детских отделений противотуберкулезных медицинских организаций города Москвы для создани</w:t>
      </w:r>
      <w:r>
        <w:t>я системы раннего выявления туберкулеза у детей, включая несовершеннолетних в возрасте от 15 до 18 лет, и оптимизации оказания противотуберкулезной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условий для совместного пребывания больных детей и их родителей (законных представителей)</w:t>
      </w:r>
      <w:r>
        <w:t xml:space="preserve"> в детских больницах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совершенствования медицинской помощи новорожденным планируется дальнейшая работа по совершенствованию маршрутизации беременных с угрозой преждевременных родов, что обеспечит повышение выживаемости детей с экстре</w:t>
      </w:r>
      <w:r>
        <w:t>мально низкой и очень низкой массой тела, снижение числа переводов между стационарами, продолжение иммунизации детей групп риска против респираторно-синцитиальной вирусной инфекции.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"Совершенствование системы оказания паллиативной помощи детям"</w:t>
      </w:r>
      <w:r>
        <w:t>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формирование единой информационной системы учета детей, нуждающихся в паллиативной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маршрутизации детей, нуждающихся в паллиативной медицинской помощи, с обеспечением преемс</w:t>
      </w:r>
      <w:r>
        <w:t>твенности при оказании им помощи в стационарных и амбулаторных условиях;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паллиативной медицинской помощи детям в амбулаторных условиях, в том числе детям-сиротам;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оказания паллиативной медицинской помощи молодым взрослым, нуждаемос</w:t>
      </w:r>
      <w:r>
        <w:t>ть которых в паллиативной медицинской помощи возникла в детском возрасте;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межведомственного взаимодействия в целях формирования мультидисциплинарных команд, обеспечивающих оказание комплексной паллиативной помощи детям.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"Развити</w:t>
      </w:r>
      <w:r>
        <w:t>е медицинской реабилитации</w:t>
      </w:r>
    </w:p>
    <w:p w:rsidR="00000000" w:rsidRDefault="00FF1A55">
      <w:pPr>
        <w:pStyle w:val="ConsPlusTitle"/>
        <w:jc w:val="center"/>
      </w:pPr>
      <w:r>
        <w:t>и санаторно-курортного лечения"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Цель подпрограммы - обеспечение доступности и повышение качества помощи по медицинской реабилитации и санаторно-курортному лечению.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службы медицинской реабилитации и санаторно-курортного лечения;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развитие материально-технической базы медицинских реабилитационных организаций (отделений);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взаимодействия организаций на различных этапах медицинской реабилитации;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научное, организационное и информационное обеспечение медицинской реабилитации.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"Совершенствование медицинской реабилитации и санаторно-курортного лечения" определяет совершенствование медицинской реабилитации пациентов с нарушением функции ц</w:t>
      </w:r>
      <w:r>
        <w:t>ентральной нервной системы, с нарушением функции периферической нервной системы и опорно-двигательного аппарата, с соматическими заболеваниями (кардиологические, пульмонологические, онкологические и другие профили заболеваний) и включает: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дос</w:t>
      </w:r>
      <w:r>
        <w:t>тупности в получении услуг по медицинской реабилитации путем приведения коечного фонда к нормативам, утвержденным программой государственных гарантий оказания гражданам бесплатной специализированной медицинской помощи по профилю "медицинская реабилитация";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мероприятиями медицинской реабилитации пациентов (включая детей), перенесших новую коронавирусную инфекцию, в том числе с применением телемедицинских технологий;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реестра пациентов, нуждающихся в медицинской реабилитации, в том чис</w:t>
      </w:r>
      <w:r>
        <w:t>ле на основании регистра инвалидов, получивших выписку из индивидуальной программы реабилитации или абилитации для проведения медицинской реабилитации;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оптимальную маршрутизацию пациентов с учетом этапа реабилитации, периода заболевания или травмы, реаби</w:t>
      </w:r>
      <w:r>
        <w:t>литационного потенциала;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формирование индивидуального реабилитационного плана пациента, оценки эффективности проводимых реабилитационных мероприятий;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клинико-экспертных мероприятий, в том числе организацию консультаций, консилиумов в наиболе</w:t>
      </w:r>
      <w:r>
        <w:t>е сложных и спорных случаях.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совершенствования медицинской реабилитации необходимо развитие материально-технической базы медицинских организаций государственной системы здравоохранения города Москвы, осуществляющих медицинскую реабилитацию, которое пре</w:t>
      </w:r>
      <w:r>
        <w:t>дусматривает реализацию следующих мер: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стандартизованное оснащение реабилитационных отделений медицинских организаций современным медицинским и компьютерным оборудованием для больных кардиологического, неврологического, травматологического и ортопедическ</w:t>
      </w:r>
      <w:r>
        <w:t>ого профилей;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строительство новых объектов, проведение текущего и капитального ремонта медицинских организаций.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связи с введением в номенклатуру специальности "Врач физической и реабилитационной медицины" планируется обучение врачей новой специальности</w:t>
      </w:r>
      <w:r>
        <w:t>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В целях развития медицинской реабилитации для детей будет уделено особое внимание комплексному развитию детской реабилитационной службы: подготовка специалистов, оказывающих реабилитационную помощь детям, создание мультидисциплинарных бригад, в том числе</w:t>
      </w:r>
      <w:r>
        <w:t xml:space="preserve"> выездных, оснащение необходимым оборудованием, обеспечение маршрутизации пациентов, нуждающихся в реабилитации, в том числе после перенесенной новой коронавирусной инфекции.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"Кадровое обеспечение государственной системы</w:t>
      </w:r>
    </w:p>
    <w:p w:rsidR="00000000" w:rsidRDefault="00FF1A55">
      <w:pPr>
        <w:pStyle w:val="ConsPlusTitle"/>
        <w:jc w:val="center"/>
      </w:pPr>
      <w:r>
        <w:t>здравоохранения город</w:t>
      </w:r>
      <w:r>
        <w:t>а Москвы"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и перспективное развитие обеспеченности региональной системы здравоохранения медицинскими кадрами;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поэтапное устранение диспропорций в структуре медицинских кадров, а также регионального кадрового дисбала</w:t>
      </w:r>
      <w:r>
        <w:t>нса;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роли специалистов первичного звена с одновременным улучшением профессиональных показателей;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притока в медицинс</w:t>
      </w:r>
      <w:r>
        <w:t>кие организации государственной системы здравоохранения города Москвы врачей и среднего медицинского персонала, позволяющего восполнять естественный отток;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планирование подготовки и трудоустройства медицинских работников с использованием современных техн</w:t>
      </w:r>
      <w:r>
        <w:t>ологий кадрового менеджмента, эффективных мотивационных механизмов, позволяющих обеспечить медицинские организации государственной системы здравоохранения города Москвы квалифицированными кадрами, способными улучшить качество оказания медицинской помощи на</w:t>
      </w:r>
      <w:r>
        <w:t>селению;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решение социальных вопросов медицинских работников в целях повышения доступности и качества оказываемой медицинской помощи. Повышение престижа профессии медицинских работников.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формирование системы управления кадровым поте</w:t>
      </w:r>
      <w:r>
        <w:t>нциалом здравоохранения в медицинских организациях государственной системы здравоохранения города Москвы, оптимального размещения кадров и их эффективного использования;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достижение полноты укомплектованности медицинских организаций государственной систем</w:t>
      </w:r>
      <w:r>
        <w:t>ы здравоохранения города Москвы медицинскими работниками;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условий для планомерного роста профессионального уровня знаний и умений медицинских работников;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обеспечение социальной защиты, повышения качества жизни медицинских работников на основе </w:t>
      </w:r>
      <w:r>
        <w:t xml:space="preserve">приведения оплаты труда в соответствие с объемами, сложностью и эффективностью </w:t>
      </w:r>
      <w:r>
        <w:lastRenderedPageBreak/>
        <w:t>оказания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регулирование подготовки и сохранение медицинских кадров для государственной системы здравоохранения города Москвы с помощью мониторинга кадров пр</w:t>
      </w:r>
      <w:r>
        <w:t>и реализации его организационно-методической, информационно-аналитической поддержки.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Мероприятия региональных проектов города Москвы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рамках данной подпрограммы реализуются мероприятия регионального проекта города Москвы "Обеспечение медицинских организ</w:t>
      </w:r>
      <w:r>
        <w:t>аций системы здравоохранения квалифицированными кадрами (город федерального значения Москва)", направленного на достижение целей, показателей и результатов федерального проекта "Обеспечение медицинских организаций системы здравоохранения квалифицированными</w:t>
      </w:r>
      <w:r>
        <w:t xml:space="preserve"> кадрами".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регионального проекта города Москвы "Обеспечение медицинских организаций системы здравоохранения квалифицированными кадрами (город федерального значения Москва)" реализуются следующие мероприятия: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обеспечение оптимальной численностью </w:t>
      </w:r>
      <w:r>
        <w:t>врачей и среднего медицинского персонала, в том числе за счет профориентации школьников, мероприятий по трудоустройству, переподготовке специалистов, формированию кадрового резерва, осуществлению мер адресной социальной поддержки и материального стимулиров</w:t>
      </w:r>
      <w:r>
        <w:t>ания;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возможности отработки специалистами практических навыков в рамках повышения квалификации, в том числе на базе образовательных и научных организаций Министерства здравоохранения Российской Федерации, расположенных на территории города Мо</w:t>
      </w:r>
      <w:r>
        <w:t>сквы.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Основные меры по реализации подпрограммы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Мероприятие "Совершенствование целевой додипломной подготовки специалистов".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реализации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планирование численности и структуры кадров медицинских организ</w:t>
      </w:r>
      <w:r>
        <w:t>аций государственной системы здравоохранения города Москвы (определение дефицита и профицита кадров, расчет кадрового дисбаланса, устранение диспропорций в структуре медицинских кадров, оптимизация численности административно-управленческого персонала);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</w:t>
      </w:r>
      <w:r>
        <w:t>ежегодное определение потребности в специалистах с высшим медицинским образованием в медицинских организациях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осуществление закупок услуг по целевой подготовке специалистов с учетом потребности отрас</w:t>
      </w:r>
      <w:r>
        <w:t>ли.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"Совершенствование целевой последипломной подготовки специалистов с высшим медицинским образованием".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Основными направлениями реализации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заключение договоров о целевом обучении специалистов в ординатуре с учетом потребности отрасли по дефицитным специальностям;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заключение договоров о целевом обучении специалистов для медицинских организаций государственной системы здравоохранения города</w:t>
      </w:r>
      <w:r>
        <w:t xml:space="preserve">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сотрудничество с образовательными и научными организациями по подготовке специалистов с высшим медицинским образованием в рамках договорных отношений и выполнения государственного задания;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дополнительных мероприятий, направленных на</w:t>
      </w:r>
      <w:r>
        <w:t xml:space="preserve"> подготовку молодых специалистов для медицинских организаций государственной системы здравоохранения города Москвы и их адаптацию;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системы мониторинга кадрового обеспечения;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ведение электронной базы вакансий.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"Подготовка с</w:t>
      </w:r>
      <w:r>
        <w:t>пециалистов со средним медицинским образованием".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реализации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оценки эффективности деятельности государственных профессиональных образовательных организаций города Москвы по показателям, утв</w:t>
      </w:r>
      <w:r>
        <w:t>ержденным Департаментом здравоохранения города Москвы (выполнение плана приема студентов, плана трудоустройства выпускников и другие);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профориентационных мероприятий, информационных акций "Недели карьеры" для обеспечения медицинских организаци</w:t>
      </w:r>
      <w:r>
        <w:t>й государственной системы здравоохранения города Москвы специалистами со средним медицинским образованием.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"Повышение квалификации специалистов со средним и высшим медицинским образованием".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реализации данного мероприяти</w:t>
      </w:r>
      <w:r>
        <w:t>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непрерывное профессиональное образование;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условий для планомерного роста профессионального уровня знаний и умений медицинских работников;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условий для непрерывного обучения медицинского персонала (наличие информационно-те</w:t>
      </w:r>
      <w:r>
        <w:t>лекоммуникационной сети Интернет, электронных пособий, дистанционных образовательных программ, справочников, профильной литературы, симуляционных устройств);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формирование и расширение системы контроля профессиональных знаний и навыков медицинских работни</w:t>
      </w:r>
      <w:r>
        <w:t>ков;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изменение системы оплаты труда медицинских работников, стимулирующей улучшение количественных и качественных показателей их деятельности;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престижа медицинской профессии (проведение конкурсов профессионального мастерства, содействие профе</w:t>
      </w:r>
      <w:r>
        <w:t>ссиональному росту через переподготовку и повышение квалификации);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мероприятий по подготовке и внедрению профессиональных стандартов;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аккредитация медицинских работников.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реализации мероприятия проводится аттестация работников меди</w:t>
      </w:r>
      <w:r>
        <w:t>цинских организаций государственной системы здравоохранения города Москвы, которая включает: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систематическую актуализацию тестовых и практических заданий при проведении процедуры аттестации;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привлечение профессиональных медицинских обществ по специальн</w:t>
      </w:r>
      <w:r>
        <w:t>остям и профессиональных ассоциаций в рабочие группы по разработке критериев установления соответствия аттестуемых квалификационным категориям и тестовых заданий по аттестации специалистов с высшим и средним медицинским или фармацевтическим образованием;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</w:t>
      </w:r>
      <w:r>
        <w:t xml:space="preserve"> обеспечение функционирования системы компьютерного тестирования аттестуемых.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"Организация изучения работниками государственной системы здравоохранения города Москвы передового опыта, современных достижений медицинской науки и практики в систем</w:t>
      </w:r>
      <w:r>
        <w:t>ах здравоохранения иностранных государств".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реализации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стажировок работников медицинских организаций государственной системы здравоохранения города Москвы, в том числе посредством онлайн-ко</w:t>
      </w:r>
      <w:r>
        <w:t>нференций, включая международные;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обмена опытом по вопросам здравоохранения, образования, науки, инноваций, кадрового обеспечения и другим вопросам;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привлечение высококвалифицированных специалистов в медицинские организации государственной системы здравоохранения города Москвы для работы и участия в подготовке специалистов для практического здравоохранения.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"Подготовка руководящих работни</w:t>
      </w:r>
      <w:r>
        <w:t>ков медицинских организаций государственной системы здравоохранения города Москвы".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Основными направлениями реализации данного мероприятия являются: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квалификации руководителей медицинских организаций государственной системы здравоохранения горо</w:t>
      </w:r>
      <w:r>
        <w:t>да Москвы по программе "Организация здравоохранения и общественное здоровье";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реализация отраслевой образовательной программы повышения квалификации "Управление развитием здравоохранения Москвы", включающей профессиональные модули, обучающие семинары, тр</w:t>
      </w:r>
      <w:r>
        <w:t>енинги и образовательные кейсы по вопросам управления;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обучение руководителей медицинских организаций государственной системы здравоохранения города Москвы по программам второго высшего образования на базе Московского городского университета управления;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мероприятий по развитию управленческого кадрового резерва медицинских организаций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с целью обмена опытом межрегиональных стажировок (в том числе посредством онлайн-конференций)</w:t>
      </w:r>
      <w:r>
        <w:t xml:space="preserve"> руководителей медицинских организаций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совершенствование системы оценки эффективности деятельности работников медицинских организаций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применен</w:t>
      </w:r>
      <w:r>
        <w:t>ие профессиональных стандартов в медицинских организациях государственной системы здравоохранения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"Социальная поддержка работников медицинских организаций государственной системы здравоохранения города Москвы".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данном мероприят</w:t>
      </w:r>
      <w:r>
        <w:t>ии предусмотрены расходы на осуществление ежемесячных денежных компенсаций на оплату жилого помещения, коммунальных услуг работников, проживающих в сельской местности и работающих в медицинских организациях государственной системы здравоохранения города Мо</w:t>
      </w:r>
      <w:r>
        <w:t>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"Повышение престижа медицинских специальностей".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целях повышения престижа профессии и привлечения специалистов в медицинские организации государственной системы здравоохранения города Москвы планируется участие медицинских работников в </w:t>
      </w:r>
      <w:r>
        <w:t>городских конкурсах профессионального мастерства "Московские мастера", "Лучшее предприятие для работающих мам", а также организация и проведение традиционного Московского фестиваля "Формула жизни", в рамках которого более чем 40 медицинским работникам вруч</w:t>
      </w:r>
      <w:r>
        <w:t>аются денежные премии и памятные награды.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"Создание условий и предпосылок для привлечения</w:t>
      </w:r>
    </w:p>
    <w:p w:rsidR="00000000" w:rsidRDefault="00FF1A55">
      <w:pPr>
        <w:pStyle w:val="ConsPlusTitle"/>
        <w:jc w:val="center"/>
      </w:pPr>
      <w:r>
        <w:t>внебюджетных источников финансирования государственной</w:t>
      </w:r>
    </w:p>
    <w:p w:rsidR="00000000" w:rsidRDefault="00FF1A55">
      <w:pPr>
        <w:pStyle w:val="ConsPlusTitle"/>
        <w:jc w:val="center"/>
      </w:pPr>
      <w:r>
        <w:t>системы здравоохранения города Москвы. Развитие</w:t>
      </w:r>
    </w:p>
    <w:p w:rsidR="00000000" w:rsidRDefault="00FF1A55">
      <w:pPr>
        <w:pStyle w:val="ConsPlusTitle"/>
        <w:jc w:val="center"/>
      </w:pPr>
      <w:r>
        <w:t>государственно-частного партнерства в сфере охран</w:t>
      </w:r>
      <w:r>
        <w:t>ы</w:t>
      </w:r>
    </w:p>
    <w:p w:rsidR="00000000" w:rsidRDefault="00FF1A55">
      <w:pPr>
        <w:pStyle w:val="ConsPlusTitle"/>
        <w:jc w:val="center"/>
      </w:pPr>
      <w:r>
        <w:t>здоровья граждан"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Цель подпрограммы - развитие государственно-частного партнерства в сфере охраны здоровья граждан как эффективного механизма, обеспечивающего повышение доступности и качества оказания медицинской помощи населению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Задачи п</w:t>
      </w:r>
      <w:r>
        <w:t>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формирование отраслевых организационно-правовых механизмов, обеспечивающих долгосрочное взаимодействие между органами государственной власти и частным сектором в целях финансирования, строительства и эксплуатации объектов медицинской инфраст</w:t>
      </w:r>
      <w:r>
        <w:t>руктуры;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равных условий и развитие конкурентной среды среди медицинских органи</w:t>
      </w:r>
      <w:r>
        <w:t>заций различных форм собственности при реализации проектов государственно-частного партнерства в сфере охраны здоровья граждан.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Мероприятия регионального проекта города Москвы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рамках данной подпрограммы реализуются мероприятия регионального проекта гор</w:t>
      </w:r>
      <w:r>
        <w:t>ода Москвы "Развитие экспорта медицинских услуг (город федерального значения Москва)", направленного на достижение целей, показателей и результатов федерального проекта "Развитие экспорта медицинских услуг".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регионального проекта города Москвы "Ра</w:t>
      </w:r>
      <w:r>
        <w:t>звитие экспорта медицинских услуг (город федерального значения Москва)" проводится медицинское лечение иностранных граждан, а также разрабатываются и реализуются коммуникационные мероприятия по повышению уровня информированности иностранных граждан о медиц</w:t>
      </w:r>
      <w:r>
        <w:t>инских услугах, оказываемых на территории города Москвы.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Основные меры по реализации подпрограммы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Мероприятие "Развитие медицинских организаций, не входящих в систему Департамента здравоохранения города Москвы, за счет средств федерального бюджета и част</w:t>
      </w:r>
      <w:r>
        <w:t>ных инвесторов".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целью повышения доступности первичной медико-санитарной помощи населению предполагается создание сети медицинских организаций частной системы здравоохранения - офисов врачей общей практики, расположенных в шаговой доступности в районах с</w:t>
      </w:r>
      <w:r>
        <w:t xml:space="preserve"> высокой плотностью проживания населения. Такие офисы организуются в помещениях, находящихся в собственности города Москвы и предоставляемых инвесторам в аренду на льготных условиях и на длительный срок по итогам проведения соответствующих конкурсов. В обя</w:t>
      </w:r>
      <w:r>
        <w:t>занности инвесторов входит проведение ремонтных работ, оснащение необходимым оборудованием, кадровое обеспечение и организация оказания медицинской помощи по перечню медицинских услуг в объемах, определяемых Департаментом здравоохранения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</w:t>
      </w:r>
      <w:r>
        <w:t>амках данной подпрограммы также будут реализовываться меры по развитию на территории города Москвы производства лекарственных препаратов, обеспечивающих импортозамещение лекарственных препаратов, в том числе включенных в перечень жизненно необходимых и важ</w:t>
      </w:r>
      <w:r>
        <w:t>нейших лекарственных препаратов, утвержденный Правительством Российской Федерации, для своевременного обеспечения населения города Москвы лекарственными препаратами. Планируется заключение государственного контракта на поставку лекарственных препаратов, пр</w:t>
      </w:r>
      <w:r>
        <w:t xml:space="preserve">едусматривающего встречные инвестиционные обязательства поставщика-инвестора </w:t>
      </w:r>
      <w:r>
        <w:lastRenderedPageBreak/>
        <w:t>по созданию или модернизации и (или) освоению производства лекарственных препаратов на территории города Москвы, на срок до 10 лет.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"Охрана окружающей среды и улучше</w:t>
      </w:r>
      <w:r>
        <w:t>ние</w:t>
      </w:r>
    </w:p>
    <w:p w:rsidR="00000000" w:rsidRDefault="00FF1A55">
      <w:pPr>
        <w:pStyle w:val="ConsPlusTitle"/>
        <w:jc w:val="center"/>
      </w:pPr>
      <w:r>
        <w:t>экологической ситуации в городе Москве в целях укрепления</w:t>
      </w:r>
    </w:p>
    <w:p w:rsidR="00000000" w:rsidRDefault="00FF1A55">
      <w:pPr>
        <w:pStyle w:val="ConsPlusTitle"/>
        <w:jc w:val="center"/>
      </w:pPr>
      <w:r>
        <w:t>здоровья населения"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формирование единой системы природных и озелененных территорий города Москвы методом их сохранения, реабилитации и эксплуатации, обеспечивающих максимал</w:t>
      </w:r>
      <w:r>
        <w:t>ьно возможное качество городской среды;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получение достоверных данных о состоянии окружающей среды;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информационное обеспечение контрольно-надзорной деятельности в области охраны окружающей среды;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потребности населения и органов государстве</w:t>
      </w:r>
      <w:r>
        <w:t>нной власти в достоверной, оперативной и адресной экологической информации;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экологической компетентности (грамотности) населения и, как следствие, уровня ответственности граждан за состояние окружающей среды посредством развития системы экологи</w:t>
      </w:r>
      <w:r>
        <w:t>ческого образования и просвещения.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сохранение и восстановление экологической и оздоровительной эффективности особо охраняемых и других природных и озелененных территорий;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сохранение и восстановление биоразнообразия (природных сообществ, местных видов растений и животных, в первую очередь занесенных в Красную книгу города Москвы) на особо охраняемых и других природных территориях;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восстановление исчезнувших на территории</w:t>
      </w:r>
      <w:r>
        <w:t xml:space="preserve"> города Москвы видов растений и животных, местообитания которых сохранились на особо охраняемых природных территориях;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сохранение, реабилитация, благоустройство, озеленение природных территорий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реабилитация водных объектов с благоустройс</w:t>
      </w:r>
      <w:r>
        <w:t>твом прилегающих территорий;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организация упорядоченного отдыха на особо охраняемых природных территориях, природных, озелененных территориях в целях предотвращения ухудшения состояния и деградации лесных и других природных сообществ, зеленых насаждений, </w:t>
      </w:r>
      <w:r>
        <w:t>снижения их экологической эффективности;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сложившихся природно-рекреационных зон, в том числе для развития летних и зимних видов спорта;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мониторинг негативных явлений и процессов на природных и особо охраняемых природных территориях, обеспечени</w:t>
      </w:r>
      <w:r>
        <w:t>е их оперативного устранения;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комплекса мероприятий по предотвращению лесных пожаров;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ограничения въезда автотранспортных средств на отдельные территории города Москвы в зависимости от экологического класса;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системы</w:t>
      </w:r>
      <w:r>
        <w:t xml:space="preserve"> информирования граждан о правилах поведения на природных территориях;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функционирования наблюдательной сети действующих подсистем государственного экологического мониторинга города Москвы (включая мониторинг атмосферного воздуха, поверхностны</w:t>
      </w:r>
      <w:r>
        <w:t>х и подземных водных объектов, уровней шума, почв, зеленых насаждений, геоэкологических процессов);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системы экологического мониторинга на присоединенных территориях;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достоверности и заблаговременности прогнозов загрязнения атмосферно</w:t>
      </w:r>
      <w:r>
        <w:t>го воздуха;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аналитическое сопровождение государственного экологического надзора (химический анализ проб природных сред) в необходимом объеме;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привлечение населения всех возрастных и социальных групп к практическому решению экологических проблем, формир</w:t>
      </w:r>
      <w:r>
        <w:t>ование у них заинтересованности и личного участия в улучшении экологической обстановки в городе;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профессиональной компетентности педагогических кадров, реализующих экологические образовательные программы;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создание условий для совместной деяте</w:t>
      </w:r>
      <w:r>
        <w:t>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стимулирования рационального природопользования</w:t>
      </w:r>
      <w:r>
        <w:t xml:space="preserve"> путем поощрения физических лиц, внесших значительный вклад в дело охраны окружающей среды города Москвы, а также организаций и студентов, аспирантов и преподавательского состава архитектурных, строительных и других профильных образовательных организаций в</w:t>
      </w:r>
      <w:r>
        <w:t>ысшего образования.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"Охрана и развитие зеленого фонда города Москвы, почв, сохранение и повышение биологического разнообразия".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определяет комплекс мер по сохранению системы особо охраняемых природных территорий, сохранению заповедн</w:t>
      </w:r>
      <w:r>
        <w:t>ых участков и биоразнообразия. Предусматривается реализация проектов лесоустройства, реабилитация водных объектов на особо охраняемых природных территориях. Для поддержания озелененных территорий города Москвы предусмотрено проведение компенсационного озел</w:t>
      </w:r>
      <w:r>
        <w:t xml:space="preserve">енения, в том числе на дворовых территориях по обращениям граждан, на озелененных территориях 1-й и 2-й категорий, а также на озелененных территориях </w:t>
      </w:r>
      <w:r>
        <w:lastRenderedPageBreak/>
        <w:t xml:space="preserve">государственных учреждений здравоохранения, образования и науки, труда и социальной защиты, спорта города </w:t>
      </w:r>
      <w:r>
        <w:t>Москвы, взамен утраченного.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создания условий для отдыха и занятия спортом предусмотрено развитие сети экологических троп, лыжней и веломаршрутов.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"Государственный экологический мониторинг, обеспечение государственного экологического над</w:t>
      </w:r>
      <w:r>
        <w:t>зора, информирования населения и органов государственной власти о состоянии окружающей среды".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предусматривает поддержку действующей системы государственного экологического мониторинга города Москвы (мониторинг атмосферного воздуха, поверхностн</w:t>
      </w:r>
      <w:r>
        <w:t>ых водных объектов, почв, зеленых насаждений, опасных геоэкологических процессов, уровней шума). В рамках развития системы государственного экологического мониторинга города Москвы предусмотрен 100-процентный охват территорий Троицкого и Новомосковского ад</w:t>
      </w:r>
      <w:r>
        <w:t>министративных округов города Москвы пунктами наблюдения за состоянием всех компонентов окружающей среды, дооснащение автоматических станций контроля загрязнения атмосферы и аналитической лаборатории современным аналитическим оборудованием для измерения со</w:t>
      </w:r>
      <w:r>
        <w:t>держания приоритетных загрязняющих веществ в компонентах окружающей среды, проведение работ по анализу заболеваемости населения и взаимосвязи факторов окружающей среды и здоровья населения.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Предусмотрены отбор и лабораторный анализ проб компонентов природн</w:t>
      </w:r>
      <w:r>
        <w:t>ой среды, промышленных выбросов и сбросов, отходов и экологические обследования территорий города Москвы для выявления природоохранных нарушений и принятия мер административного реагирования.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мероприятия будет обеспечено предоставление населению и</w:t>
      </w:r>
      <w:r>
        <w:t xml:space="preserve"> органам государственной власти достоверной информации о состоянии природных сред в городе Москве с максимальным использованием возможностей интернет-ресурсов, средств массовой информации (телевидение, радио, печатные средства массовой информации).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Результ</w:t>
      </w:r>
      <w:r>
        <w:t>атом выполнения мероприятий станет выполнение в полном объеме нормативных измерений состояния окружающей среды и информационного обеспечения органов исполнительной власти данными о состоянии окружающей среды, создание новой подсистемы мониторинга (электром</w:t>
      </w:r>
      <w:r>
        <w:t>агнитное воздействие).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"Экологическое образование и просвещение, формирование экологической культуры в городе Москве".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предусматривает комплекс мер по поддержке системы непрерывного образования и просвещения, охватывающей все уровни образования, а также предусматривает проведение просветительских экологических акций и мероприятий.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Экологическое образование осущ</w:t>
      </w:r>
      <w:r>
        <w:t>ествляется в том числе на базе особо охраняемых природных территорий и действующих эколого-просветительских центров с организацией эколого-исторических, эколого-краеведческих экскурсий, кружков, мастер-классов, ориентированных на все возрастные группы и со</w:t>
      </w:r>
      <w:r>
        <w:t>циальные слои населения.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Предусмотрено проведение массовых общегородских экологических мероприятий, направленных на пропаганду здорового образа жизни, формирование экологического мировоззрения и повышение уровня экологической культуры широких слоев населен</w:t>
      </w:r>
      <w:r>
        <w:t>ия, таких как акция "Час Земли в Москве", акции по раздельному сбору отходов, "Климатический форум городов", эколого-просветительские мероприятия в рамках празднования "Дня Эколога", в поддержку столичного проекта "Наше дерево" и иных.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целях стимулирован</w:t>
      </w:r>
      <w:r>
        <w:t>ия активности физических и юридических лиц в области охраны окружающей среды города Москвы предусмотрены: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ежегодный конкурс на соискание премий Правительства Москвы в области охраны окружающей среды, который проводится в пяти номинациях ("Лучший реализов</w:t>
      </w:r>
      <w:r>
        <w:t xml:space="preserve">анный проект с использованием экологически чистых и энергосберегающих технологий", "Лучший эколого-образовательный и эколого-просветительский проект", "Лучшие журналистские материалы, теле- и радиопередачи об экологии Москвы", "Лучшие достижения в области </w:t>
      </w:r>
      <w:r>
        <w:t>охраны окружающей среды представителей общественных экологических объединений");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ежегодный конкурс на соискание премий Правительства Москвы за лучший проект комплексного благоустройства природных и озелененных территорий города Москвы, который проводится</w:t>
      </w:r>
      <w:r>
        <w:t xml:space="preserve"> среди проектных организаций и студентов, аспирантов и научно-педагогических работников архитектурных, строительных и других профильных профессиональных образовательных организаций и образовательных организаций высшего образования;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выплата грантов юридич</w:t>
      </w:r>
      <w:r>
        <w:t>еским лицам, создавшим лучшие проекты в области экологического образования и просвещения.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"Научно-исследовательские и опытно-конструкторские работы в области охраны и повышения качества окружающей среды в городе Москве".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Мероприятия обеспечиваю</w:t>
      </w:r>
      <w:r>
        <w:t>т научную обоснованность мер государственного управления качеством окружающей среды и выбора приоритетов экологической политики на среднесрочную и долгосрочную перспективу.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Проведение научных исследований предусмотрено в областях развития зеленого фонда го</w:t>
      </w:r>
      <w:r>
        <w:t>рода Москвы, сохранения и развития биоразнообразия, снижения негативного воздействия на атмосферный воздух и водные объекты, развития экологического мониторинга, развития системы обращения с отходами, включая раздельный сбор отходов и развитие системы втор</w:t>
      </w:r>
      <w:r>
        <w:t>ичной переработки отходов.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"Регулирование численности и содержание безнадзорных и бесхозяйных животных в городе Москве".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Мероприятием предусмотрен комплекс мер по поддержанию системы регулирования численности безнадзорных, бесхозяйных животных </w:t>
      </w:r>
      <w:r>
        <w:t>исходя из принципов гуманного отношения к животным. Предусматривается отлов, транспортировка безнадзорных, бесхозяйных животных, изъятых с жилых территорий по жалобам населения, для последующей вакцинации, стерилизации (кастрации) и содержания в приютах.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lastRenderedPageBreak/>
        <w:t>Подпрограмма "Профилактика зоонозных инфекций,</w:t>
      </w:r>
    </w:p>
    <w:p w:rsidR="00000000" w:rsidRDefault="00FF1A55">
      <w:pPr>
        <w:pStyle w:val="ConsPlusTitle"/>
        <w:jc w:val="center"/>
      </w:pPr>
      <w:r>
        <w:t>эпизоотическое и ветеринарно-санитарное благополучие</w:t>
      </w:r>
    </w:p>
    <w:p w:rsidR="00000000" w:rsidRDefault="00FF1A55">
      <w:pPr>
        <w:pStyle w:val="ConsPlusTitle"/>
        <w:jc w:val="center"/>
      </w:pPr>
      <w:r>
        <w:t>в городе Москве"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 xml:space="preserve">Цель подпрограммы - обеспечение эпизоотического и ветеринарно-санитарного благополучия города Москвы, защита населения от болезней, общих </w:t>
      </w:r>
      <w:r>
        <w:t>для человека и животных, создание условий для эффективного развития Государственной ветеринарной службы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осуществление мер по недопущению возникновения и распространения заразных и иных болезней животных в соответствии </w:t>
      </w:r>
      <w:r>
        <w:t>с эпизоотической обстановкой и прогнозом ее изменения, охрана территории города Москвы от заноса заразных болезней, в том числе общих для человека и животных;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проведения ветеринарно-санитарной экспертизы пищевой продукции и продовольственного</w:t>
      </w:r>
      <w:r>
        <w:t xml:space="preserve"> сырья животного происхождения;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проведения эпизоотического и ветеринарно-санитарного мониторинга;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развитие и укрепление материально-технической базы ветеринарных учреждений, в том числе Городской ветеринарной лаборатории;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проведение мероп</w:t>
      </w:r>
      <w:r>
        <w:t>риятий по совершенствованию кадрового обеспечения;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информационных технологий в практику Государственной ветеринарной службы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организация взаимодействия, сотрудничества и </w:t>
      </w:r>
      <w:r>
        <w:t>заключение соглашений с органами и организациями, входящими в систему Государственной ветеринарной службы Российской Федерации, по вопросам обеспечения эпизоотического и ветеринарно-санитарного благополучия.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обеспечения эпизоотического и ветеринар</w:t>
      </w:r>
      <w:r>
        <w:t>но-санитарного благополучия на территории города Москвы будет продолжено осуществление противоэпизоотических, ветеринарно-профилактических, диагностических, лечебных и иных мероприятий, направленных на предотвращение распространения и ликвидацию очагов зар</w:t>
      </w:r>
      <w:r>
        <w:t>азных и иных болезней животных, в том числе исполнение переданных полномочий Российской Федерации в области ветеринарии по установлению и отмене ограничительных мероприятий (карантина), организацию и проведение эпизоотического и ветеринарно-санитарного мон</w:t>
      </w:r>
      <w:r>
        <w:t>иторинга, маркирования и учета животных, мероприятий по карантинированию животных, ветеринарно-санитарной экспертизы продукции и сырья животного происхождения, а также мероприятий по поддержанию необходимого уровня материально-технического оснащения и орга</w:t>
      </w:r>
      <w:r>
        <w:t>низационно-штатной структуры.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Мероприятие "Обеспечение эпизоотического и ветеринарно-санитарного благополучия в городе Москве".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связи с напряженной эпизоотической обстановкой на территории Российской Федерации, в целях недопущения заноса и распространени</w:t>
      </w:r>
      <w:r>
        <w:t xml:space="preserve">я заразных болезней, в том числе общих для человека </w:t>
      </w:r>
      <w:r>
        <w:lastRenderedPageBreak/>
        <w:t>и животных (африканская чума свиней, высокопатогенный грипп птиц, бешенство, сибирская язва, бруцеллез, лептоспироз, оспа овец и коз, лейкоз крупного рогатого скота и другие), Государственной ветеринарной</w:t>
      </w:r>
      <w:r>
        <w:t xml:space="preserve"> службой города Москвы для обеспечения эффективного планирования и проведения противоэпизоотических мероприятий ведется учет и поголовное маркирование сельскохозяйственных животных и животных, используемых в культурно-зрелищных целях, содержащихся на терри</w:t>
      </w:r>
      <w:r>
        <w:t>тории города Москвы, а также учет домашних животных (владельческих и содержащихся в приютах для животных без владельцев), в том числе с учетом сведений о проведенной иммунопрофилактике, предоставляемых организациями, осуществляющими ветеринарную деятельнос</w:t>
      </w:r>
      <w:r>
        <w:t>ть на территории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Для обеспечения учета и регистрации животных, данных о ветеринарно-профилактических обработках, диагностических исследованиях, контроля своевременности проведения обязательных противоэпизоотических мероприятий, а также инфор</w:t>
      </w:r>
      <w:r>
        <w:t>мирования владельцев животных о необходимости проведения обязательных профилактических ветеринарных мероприятий, формирования отчетности о выполнении противоэпизоотических и лечебно-профилактических мероприятий внедрена и используется городская автоматизир</w:t>
      </w:r>
      <w:r>
        <w:t>ованная информационная система "Ветеринарная автоматизированная система".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Противоэпизоотические мероприятия осуществляются в соответствии с ветеринарным законодательством Российской Федерации, планом диагностических исследований, ветеринарно-профилактическ</w:t>
      </w:r>
      <w:r>
        <w:t>их и противоэпизоотических мероприятий в хозяйствах всех форм собственности. Осуществляется проведение федерального и регионального эпизоотического и ветеринарно-санитарного мониторинга, в том числе на особо опасные болезни животных (высокопатогенный грипп</w:t>
      </w:r>
      <w:r>
        <w:t xml:space="preserve"> птиц, африканская чума свиней, ящур).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Государственной ветеринарной службой города Москвы проводится систематический анализ состояния выполнения противоэпизоотических (профилактических) мероприятий и соблюдения юридическими и физическими лицами требований </w:t>
      </w:r>
      <w:r>
        <w:t>ветеринарных правил.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 перемещении животных (ввоз и вывоз) в целях недопущения возникновения и распространения заразных болезней животных организуется их карантинирование с проведением обязательных диагностических и ветеринарно-профилактических мероприят</w:t>
      </w:r>
      <w:r>
        <w:t>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осуществления профилактических, противоэпизоотических мероприятий на территории города Москвы проводятся дезинфекционные, дезинсекционные и дератизационные мероприятия на территориях, в помещениях предприятий (объектов), связанных с содержание</w:t>
      </w:r>
      <w:r>
        <w:t>м животных (птиц), хранением, переработкой, транспортировкой и реализацией сырья и продуктов животного происхождения.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Межведомственное взаимодействие с уполномоченными органами исполнительной власти по вопросам проведения специальных мероприятий, направлен</w:t>
      </w:r>
      <w:r>
        <w:t>ных на предупреждение заноса и распространения на территории города Москвы заразных болезней животных, осуществляется в соответствии с планами мероприятий, направленных на обеспечение эпизоотического благополучия территории города Москвы, согласованных с з</w:t>
      </w:r>
      <w:r>
        <w:t>аинтересованными федеральными органами исполнительной власти и органами исполнительной власти города Москвы, а также в рамках заключенных соглашений.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Многолетняя природная очаговость бешенства в ряде граничащих с территорией города </w:t>
      </w:r>
      <w:r>
        <w:lastRenderedPageBreak/>
        <w:t>Москвы субъектов Российс</w:t>
      </w:r>
      <w:r>
        <w:t>кой Федерации оказывает негативное влияние на эпизоотическое благополучие территории города, в связи с чем в столице внедрена практика организации мобильных (выездных) прививочных пунктов с применением специализированного автотранспорта, развертываемых в ш</w:t>
      </w:r>
      <w:r>
        <w:t>аговой доступности для населения, в том числе на площадках для выгула животных, на которых помимо вакцинации также осуществляются консультации граждан по вопросам ветеринарии. На постоянной основе осуществляется профилактика бешенства среди диких плотоядны</w:t>
      </w:r>
      <w:r>
        <w:t>х животных на особо охраняемых природных и зеленых территориях города Москвы путем ежегодной трехкратной раскладки доз вакцины для оральной иммунизации диких плотоядных животных против бешенства. Проводятся мероприятия по карантинированию животных, направл</w:t>
      </w:r>
      <w:r>
        <w:t>енные на обеспечение изоляции животных, у которых подозревается заражение бешенством, а также животных, нанесших укусы людям и (или) животным, поквартирные (подомовые) обходы с целью выявления ранее не вакцинированных домашних животных.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С целью обеспечения</w:t>
      </w:r>
      <w:r>
        <w:t xml:space="preserve"> проведения противоэпизоотических и ветеринарно-санитарных мероприятий, в том числе предусмотренных планом (программой) эпизоотического и ветеринарно-санитарного мониторинга, своевременного выявления заразных болезней животных и принятия оперативных мер по</w:t>
      </w:r>
      <w:r>
        <w:t xml:space="preserve"> их ликвидации организовано проведение лабораторно-диагностических исследований проб биологического и патологического материала от животных, а также от сырья и пищевой продукции животного происхождения в Городской ветеринарной лаборатории.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Осуществляется р</w:t>
      </w:r>
      <w:r>
        <w:t>азвитие выездной мобильной ветеринарной помощи, в том числе при проведении вакцинации животных против особо опасных болезней животных, а также диспансеризации, проведении терапевтических и диагностических мероприятий животным, принадлежащим гражданам, кото</w:t>
      </w:r>
      <w:r>
        <w:t>рые имеют льготы по оплате ветеринарных услуг.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Комплекс мер по организации и проведению ветеринарно-санитарной экспертизы, специальных мероприятий и лабораторных исследований продукции животного происхождения, а также продуктов растениеводства непромышленн</w:t>
      </w:r>
      <w:r>
        <w:t>ого изготовления на предприятиях и временных торговых объектах (гастрономические фестивали, ярмарки "выходного дня", региональные ярмарки, организуемые в рамках межрегионального сотрудничества) продовольственного комплекса столицы проводится в целях обеспе</w:t>
      </w:r>
      <w:r>
        <w:t>чения их соответствия требованиям безопасности в ветеринарном отношении, в том числе с использованием подвижных лабораторий ветеринарно-санитарной экспертизы. В случае выявления по результатам исследований сырья и продукции несоответствия ветеринарным треб</w:t>
      </w:r>
      <w:r>
        <w:t>ованиям проводятся корректирующие мероприятия.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обеспечения необходимого уровня материально-технического оснащения и организационно-штатной структуры, необходимой для проведения противоэпизоотических и ветеринарно-санитарных мероприятий, направленн</w:t>
      </w:r>
      <w:r>
        <w:t>ых на предупреждение и ликвидацию болезней животных, защиту населения от болезней, общих для человека и животных, а также выпуска безопасной в ветеринарном отношении продукции животного происхождения созданы и регулярно обновляются необходимые резервы вете</w:t>
      </w:r>
      <w:r>
        <w:t>ринарных технических, дезинфицирующих средств и препаратов, используемых для диагностики, профилактики и лечения болезней животных, средств индивидуальной защиты.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Используемый парк автомобильной и специальной техники, приборов и инструментов подвергается с</w:t>
      </w:r>
      <w:r>
        <w:t>воевременному обслуживанию, ремонту, поверке и обновлению, проводятся необходимые капитальные и текущие ремонты зданий и сооружений.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С целью поддержания эпизоотического благополучия на территории города Москвы, в рамках организации и проведения эпизоотичес</w:t>
      </w:r>
      <w:r>
        <w:t>кого и ветеринарно-санитарного мониторинга проводится работа по расширению перечня проводимых лабораторных исследований и подтверждению области аккредитации Городской ветеринарной лаборатории, а также ее участию в межлабораторных сличительных испытаниях.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</w:t>
      </w:r>
      <w:r>
        <w:t>ля поддержания необходимых практических навыков и компетенций организовано повышение квалификации специалистов Государственной ветеринарной службы города Москвы, в том числе касающихся отбора проб биологического и патологического материала для лабораторных</w:t>
      </w:r>
      <w:r>
        <w:t xml:space="preserve"> исследований, проведения противоэпизоотических, ветеринарно-санитарных мероприятий при профилактике и ликвидации очагов заразных болезней.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качестве меры социальной поддержки отдельных категорий граждан в отношении принадлежащих им животных на безвозмезд</w:t>
      </w:r>
      <w:r>
        <w:t>ной основе проводятся диспансеризация, диагностические, терапевтические и иные ветеринарные мероприятия.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Проводится широкая разъяснительная работа по доведению до сведения организаций и граждан требований ветеринарных правил, мер, направленных на профилакт</w:t>
      </w:r>
      <w:r>
        <w:t>ику заразных болезней животных, изменений эпизоотической ситуации на территории Российской Федерации, в том числе территории города Москвы. В рамках организации мероприятий по ветеринарно-санитарному просвещению населения, пропаганде ответственного обращен</w:t>
      </w:r>
      <w:r>
        <w:t>ия с животными Государственной ветеринарной службой города Москвы проводятся социально значимые мероприятия в области ветеринарии, городские акции и фестивали.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Систематическое и непрерывное выполнение указанных мероприятий, в том числе во взаимодействии с </w:t>
      </w:r>
      <w:r>
        <w:t>заинтересованными федеральными органами исполнительной власти, органами исполнительной власти города Москвы и органами исполнительной власти иных субъектов Российской Федерации, позволит своевременно принять незамедлительные меры реагирования в случае появ</w:t>
      </w:r>
      <w:r>
        <w:t>ления угрозы возникновения и распространения заразных болезней животных, а также выявления некачественной и опасной продукции животного происхождения с целью предупреждения и ликвидации заразных болезней животных, защиты населения от болезней, общих для че</w:t>
      </w:r>
      <w:r>
        <w:t>ловека и животных, и от пищевых отравлений, возникающих при употреблении опасной в ветеринарно-санитарном отношении продукции животного происхождения.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"Информатизация государственной системы</w:t>
      </w:r>
    </w:p>
    <w:p w:rsidR="00000000" w:rsidRDefault="00FF1A55">
      <w:pPr>
        <w:pStyle w:val="ConsPlusTitle"/>
        <w:jc w:val="center"/>
      </w:pPr>
      <w:r>
        <w:t>здравоохранения города Москвы"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Цель подпрограммы -</w:t>
      </w:r>
      <w:r>
        <w:t xml:space="preserve"> повышение доступности, качества медицинской помощи и эффективности управления отраслью здравоохранения города Москвы.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у</w:t>
      </w:r>
      <w:r>
        <w:t>крепление материально-технической базы медицинских организаций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доступности медицинской помощи посредством применения информационных технологий;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повышение оперативности оказания медицинско</w:t>
      </w:r>
      <w:r>
        <w:t>й помощи пациентам за счет использования технологий удаленного мониторинга;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разработка и внедрение стандартов обмена медицинской информацией;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преемственности оказываемой медицинской помощи, в том числе за счет информационных подсистем и сер</w:t>
      </w:r>
      <w:r>
        <w:t>висов автоматизированной информационной системы города Москвы "Единая медицинская информационно-аналитическая система города Москвы", внедряемых и используемых в медицинских организациях государственной системы здравоохранения города Москвы, оказывающих пе</w:t>
      </w:r>
      <w:r>
        <w:t>рвичную медико-санитарную, специализированную в стационарных условиях, а также скорую и неотложную медицинскую помощь.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Финансовое обеспечение реализации мероприятий данной подпрограммы осуществляется за счет бюджетных ассигнований, предусмотренных Департам</w:t>
      </w:r>
      <w:r>
        <w:t xml:space="preserve">енту информационных технологий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 </w:t>
      </w:r>
      <w:hyperlink r:id="rId42" w:history="1">
        <w:r>
          <w:rPr>
            <w:color w:val="0000FF"/>
          </w:rPr>
          <w:t>программы</w:t>
        </w:r>
      </w:hyperlink>
      <w:r>
        <w:t xml:space="preserve"> города Москвы "Развитие цифровой среды и инноваций".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Мероприятия регионального проекта города Москвы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рамках данной подпрограммы реализуются мероприятия регионального проекта гор</w:t>
      </w:r>
      <w:r>
        <w:t>ода Москвы "Создание единого цифрового контура в здравоохранении на основе единой государственной информационной системы здравоохранения (ЕГИСЗ) (город федерального значения Москва)", направленного на достижение целей, показателей и результатов федеральног</w:t>
      </w:r>
      <w:r>
        <w:t>о проекта "Создание единого цифрового контура в здравоохранении на основе единой государственной информационной системы здравоохранения (ЕГИСЗ)".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регионального проекта города Москвы "Создание единого цифрового контура в здравоохранении на основе е</w:t>
      </w:r>
      <w:r>
        <w:t>диной государственной информационной системы здравоохранения (ЕГИСЗ) (город федерального значения Москва)" реализуются следующие мероприятия: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не менее 80 процентов медицинских организаций государственной системы здравоохранения города Москвы, в которых о</w:t>
      </w:r>
      <w:r>
        <w:t>рганизовано не менее 75 тыс. автоматизированных рабочих мест, используют сервисы ЕМИАС, обеспечивают информационное взаимодействие с подсистемами единой государственной информационной системы здравоохранения (ЕГИСЗ);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75 тыс. автоматизированны</w:t>
      </w:r>
      <w:r>
        <w:t>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защищенной сетью передачи данных, к которой подключены не менее 80 процентов территориа</w:t>
      </w:r>
      <w:r>
        <w:t>льно-выделенных структурных подразделений медицинских организаций государственной системы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реализация сервисов ЕМИАС, подключенной к единой государственной информационной системе здравоохранения (ЕГИСЗ);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медицинские органи</w:t>
      </w:r>
      <w:r>
        <w:t>зации государственной системы здравоохранения города Москвы обеспечивают межведомственное электронное взаимодействие, в том числе с учреждениями медико-социальной экспертизы;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функционирования централизованной подсистемы государственной информ</w:t>
      </w:r>
      <w:r>
        <w:t>ационной системы в сфере здравоохранения "Телемедицинские консультации", к которой подключены все медицинские организации государственной системы здравоохранения Москвы второго и третьего уровней;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реализация системы электронных рецептов в ЕМИАС.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3"/>
      </w:pPr>
      <w:r>
        <w:t>Основны</w:t>
      </w:r>
      <w:r>
        <w:t>е меры по реализации подпрограммы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В рамках данной подпрограммы обеспечивается реализация мероприятий в целях: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организации автоматизированных рабочих мест медицинских работников при внедрении и эксплуатации ЕМИАС в медицинских организациях государственно</w:t>
      </w:r>
      <w:r>
        <w:t>й системы здравоохранения города Москвы, оказывающих первичную медико-санитарную помощь и специализированную медицинскую помощь в стационарных условиях;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разработки, развития, внедрения и эксплуатации подсистем и сервисов ЕМИАС, обеспечивающих преемственн</w:t>
      </w:r>
      <w:r>
        <w:t>ость оказания медицинской помощи как в отношении первичной медико-санитарной помощи, так и специализированной медицинской помощи в стационарных условиях;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реализации сервисов ЕМИАС, обеспечивающих доступ граждан к сведениям электронной медицинской карты;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реализации сервисов ЕМИАС, позволяющих обеспечить цифровизацию максимально возможного объема процессов и задач медицинских организаций государственной системы здравоохранения города Москвы.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2"/>
      </w:pPr>
      <w:r>
        <w:t>Подпрограмма "Внедрение цифровых технологий для обеспечения</w:t>
      </w:r>
    </w:p>
    <w:p w:rsidR="00000000" w:rsidRDefault="00FF1A55">
      <w:pPr>
        <w:pStyle w:val="ConsPlusTitle"/>
        <w:jc w:val="center"/>
      </w:pPr>
      <w:r>
        <w:t>раз</w:t>
      </w:r>
      <w:r>
        <w:t>вития здравоохранения города Москвы"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Цели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внедрение цифровых технологий с целью обеспечения доступности, качества и экономической эффективности оказания специализированной, в том числе высокотехнологичной, и скорой, в том числе скорой спец</w:t>
      </w:r>
      <w:r>
        <w:t>иализированной, медицинской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повышение доступности и качества медицинской помощи детям и женщинам в городе Москве за счет использования цифровых технологий.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оптимизация системы оказания специализированной медицинской помощи </w:t>
      </w:r>
      <w:r>
        <w:t>за счет использования цифровых технологий;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повышение удовлетворенности населения специализированной медицинской помощью;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организация и проведение медицинской реабилитации лиц пожилого возраста и инвалидов с использованием цифровых технологий;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развити</w:t>
      </w:r>
      <w:r>
        <w:t>е медицинских организаций государственной системы здравоохранения города Москвы, оказывающих медицинскую помощь матерям и детям, в соответствии с утвержденными порядками оказания и стандартами медицинской помощи, с использованием цифровых технологий;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раз</w:t>
      </w:r>
      <w:r>
        <w:t>витие специализированной, в том числе высокотехнологичной, медицинской помощи детям и женщинам за счет использования цифровых технологий.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В рамках данной подпрограммы реализуется разработка проектной документации для проведения капитального ремонта информа</w:t>
      </w:r>
      <w:r>
        <w:t>ционно-коммуникационной инфраструктуры и дальнейшее выполнение строительно-монтажных работ в целях создания и модернизации информационно-коммуникационной инфраструктуры медицинских организаций государственной системы здравоохранения города Москвы, оказываю</w:t>
      </w:r>
      <w:r>
        <w:t>щих специализированную, в том числе высокотехнологичную, медицинскую помощь в стационарных условиях (включая медицинские организации в области материнства и детства), в части локальных вычислительных сетей и структурированных кабельных систем.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8. Обоснова</w:t>
      </w:r>
      <w:r>
        <w:t>ние объема финансовых ресурсов, необходимых</w:t>
      </w:r>
    </w:p>
    <w:p w:rsidR="00000000" w:rsidRDefault="00FF1A55">
      <w:pPr>
        <w:pStyle w:val="ConsPlusTitle"/>
        <w:jc w:val="center"/>
      </w:pPr>
      <w:r>
        <w:t>для реализации Государственной программы и подпрограмм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При реализации Государственной программы предполагается привлечение финансовых ресурсов из федерального бюджета, бюджета города Москвы, бюджетов государстве</w:t>
      </w:r>
      <w:r>
        <w:t>нных внебюджетных фондов, а также средств юридических и физических лиц. Ресурсное обеспечение реализации Государственной программы за счет средств бюджета, планируемое с учетом ситуации в финансово-бюджетной сфере города Москвы, высокой экономической и соц</w:t>
      </w:r>
      <w:r>
        <w:t>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Государственной программы, подлежит ежегодному уточнению в рамках б</w:t>
      </w:r>
      <w:r>
        <w:t>юджетного цикла.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Обоснование объемов финансового обеспечения по годам реализации Государственной программы представлено в </w:t>
      </w:r>
      <w:hyperlink w:anchor="Par4517" w:tooltip="ФИНАНСОВОЕ ОБЕСПЕЧЕНИЕ" w:history="1">
        <w:r>
          <w:rPr>
            <w:color w:val="0000FF"/>
          </w:rPr>
          <w:t>приложениях 3</w:t>
        </w:r>
      </w:hyperlink>
      <w:r>
        <w:t xml:space="preserve">, </w:t>
      </w:r>
      <w:hyperlink w:anchor="Par14084" w:tooltip="ФИНАНСОВОЕ ОБЕСПЕЧЕНИЕ" w:history="1">
        <w:r>
          <w:rPr>
            <w:color w:val="0000FF"/>
          </w:rPr>
          <w:t>3(1)</w:t>
        </w:r>
      </w:hyperlink>
      <w:r>
        <w:t xml:space="preserve"> и </w:t>
      </w:r>
      <w:hyperlink w:anchor="Par17330" w:tooltip="ОБЪЕМ" w:history="1">
        <w:r>
          <w:rPr>
            <w:color w:val="0000FF"/>
          </w:rPr>
          <w:t>4</w:t>
        </w:r>
      </w:hyperlink>
      <w:r>
        <w:t xml:space="preserve"> к Государственной программе.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В объемы финансового обеспечения Государственной программы включены затраты на исполнение публичных нормативных обязательств и представлены в </w:t>
      </w:r>
      <w:hyperlink w:anchor="Par23864" w:tooltip="РАСЧЕТЫ" w:history="1">
        <w:r>
          <w:rPr>
            <w:color w:val="0000FF"/>
          </w:rPr>
          <w:t>приложении 6</w:t>
        </w:r>
      </w:hyperlink>
      <w:r>
        <w:t xml:space="preserve"> к Г</w:t>
      </w:r>
      <w:r>
        <w:t>осударственной программе.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9. Характеристика мер правового регулирования в сфере</w:t>
      </w:r>
    </w:p>
    <w:p w:rsidR="00000000" w:rsidRDefault="00FF1A55">
      <w:pPr>
        <w:pStyle w:val="ConsPlusTitle"/>
        <w:jc w:val="center"/>
      </w:pPr>
      <w:r>
        <w:t>здравоохранения, направленных на достижение целей</w:t>
      </w:r>
    </w:p>
    <w:p w:rsidR="00000000" w:rsidRDefault="00FF1A55">
      <w:pPr>
        <w:pStyle w:val="ConsPlusTitle"/>
        <w:jc w:val="center"/>
      </w:pPr>
      <w:r>
        <w:t>и результатов Государственной 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Меры правового регулирования разрабатываются ответственными исполнителями реализации Государственной программы и подпрограмм.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Обязательным условием выполнения мероприятий Государственной программы является </w:t>
      </w:r>
      <w:r>
        <w:lastRenderedPageBreak/>
        <w:t>разработка ответственными исполнителями правовых а</w:t>
      </w:r>
      <w:r>
        <w:t>ктов, обеспечивающих достижение целей Государственной программы и ее подпрограмм. В этом контексте правовое обеспечение Государственной программы должно быть представлено актами, регламентирующими: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 xml:space="preserve">- механизмы структурных и функциональных преобразований в </w:t>
      </w:r>
      <w:r>
        <w:t>государственной системе здравоохранения города Москвы;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принципы организации оказания медицинской помощи населению, включая особенности оказания первичной медико-санитарной, скорой, паллиативной и специализированной, в том числе высокотехнологичной, медиц</w:t>
      </w:r>
      <w:r>
        <w:t>инской помощи;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параметры развития инфраструктуры медицинской профилактики в медицинских организациях государственной системы здравоохранения города Москвы, оказывающих первичную медико-санитарную помощь;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организационно-методические принципы мониторинга</w:t>
      </w:r>
      <w:r>
        <w:t xml:space="preserve"> качественных и количественных показателей, отражающих ход реализации Государственной программы;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обеспечение требований природоохранного законодательства, мониторинга состояния компонентов окружающей среды.</w:t>
      </w:r>
    </w:p>
    <w:p w:rsidR="00000000" w:rsidRDefault="00FF1A55">
      <w:pPr>
        <w:pStyle w:val="ConsPlusNormal"/>
        <w:spacing w:before="240"/>
        <w:ind w:firstLine="540"/>
        <w:jc w:val="both"/>
      </w:pPr>
      <w:hyperlink w:anchor="Par23517" w:tooltip="ОЦЕНКА" w:history="1">
        <w:r>
          <w:rPr>
            <w:color w:val="0000FF"/>
          </w:rPr>
          <w:t>Оценка</w:t>
        </w:r>
      </w:hyperlink>
      <w:r>
        <w:t xml:space="preserve"> при</w:t>
      </w:r>
      <w:r>
        <w:t>менения мер государственного регулирования, установленных законодательством и нормативными правовыми актами города Москвы, в сфере реализации Государственной программы представлена в приложении 5 к Государственной программе.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  <w:outlineLvl w:val="1"/>
      </w:pPr>
      <w:r>
        <w:t>10. Методика оценки эффективно</w:t>
      </w:r>
      <w:r>
        <w:t>сти и результативности</w:t>
      </w:r>
    </w:p>
    <w:p w:rsidR="00000000" w:rsidRDefault="00FF1A55">
      <w:pPr>
        <w:pStyle w:val="ConsPlusTitle"/>
        <w:jc w:val="center"/>
      </w:pPr>
      <w:r>
        <w:t>реализации Государственной программы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Эффективность реализации Государственной программы оценивается координатором Государственной программы на основе: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степени достижения целей и решения задач Государственной программы путем сопост</w:t>
      </w:r>
      <w:r>
        <w:t xml:space="preserve">авления достигнутых значений показателей Государственной программы (подпрограммы) с прогнозными значениями целевых показателей, содержащихся в </w:t>
      </w:r>
      <w:hyperlink w:anchor="Par4150" w:tooltip="СВЕДЕНИЯ" w:history="1">
        <w:r>
          <w:rPr>
            <w:color w:val="0000FF"/>
          </w:rPr>
          <w:t>приложении 2</w:t>
        </w:r>
      </w:hyperlink>
      <w:r>
        <w:t xml:space="preserve"> к Государственной программе, по формуле: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Сд = Ип / Иф для пок</w:t>
      </w:r>
      <w:r>
        <w:t>азателей, прогнозируемой тенденцией развития которых является снижение, и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Сд = Иф / Ип для показателей, прогнозируемой тенденцией которых является рост, где: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Сд - степень достижения показателя;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Иф - фактическое значение показателя;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Ип - прогнозное значен</w:t>
      </w:r>
      <w:r>
        <w:t>ие показателя;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 xml:space="preserve">- сопоставления фактически произведенных затрат на реализацию Государственной </w:t>
      </w:r>
      <w:r>
        <w:lastRenderedPageBreak/>
        <w:t xml:space="preserve">программы (подпрограммы) в отчетном году с их плановыми значениями в соответствии с представленными в </w:t>
      </w:r>
      <w:hyperlink w:anchor="Par4517" w:tooltip="ФИНАНСОВОЕ ОБЕСПЕЧЕНИЕ" w:history="1">
        <w:r>
          <w:rPr>
            <w:color w:val="0000FF"/>
          </w:rPr>
          <w:t>приложениях 3</w:t>
        </w:r>
      </w:hyperlink>
      <w:r>
        <w:t xml:space="preserve"> и </w:t>
      </w:r>
      <w:hyperlink w:anchor="Par17330" w:tooltip="ОБЪЕМ" w:history="1">
        <w:r>
          <w:rPr>
            <w:color w:val="0000FF"/>
          </w:rPr>
          <w:t>4</w:t>
        </w:r>
      </w:hyperlink>
      <w:r>
        <w:t xml:space="preserve"> к Государственной программе по каждому источнику ресурсного обеспечения по формуле: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Уф = Зф / Зп, где: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Уф - степень достижения уровня финансирования Государственной программы (подпрограммы);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Зф - фактически произведенные затраты на реализацию;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Зп - плановые значения затрат на реализацию.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Координатор Государственной программы ежегодно обобщает и анализирует отчетность по показателям реализации и по использованию финансовых средств.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Оценка эффе</w:t>
      </w:r>
      <w:r>
        <w:t>ктивности выполнения Государственной программы проводится для обеспечения координатора Государственной программы оперативной информацией о ходе и промежуточных результатах выполнения мероприятий и решения задач Государственной программы.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До начала очередно</w:t>
      </w:r>
      <w:r>
        <w:t>го года реализации Государственной программы по показателям реализации Государственной программы (подпрограммы) устанавливаются интервалы значений показателя, при которых реализация Государственной программы характеризуется высоким уровнем эффективности, у</w:t>
      </w:r>
      <w:r>
        <w:t>довлетворительным уровнем эффективности или неудовлетворительным уровнем эффективности.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 высоком уровне эффективности нижняя граница интервала значений показателя не может быть ниже 95% прогнозного значения показателя на соответствующий год.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 удовлет</w:t>
      </w:r>
      <w:r>
        <w:t>ворительном уровне эффективности нижняя граница интервала значений показателя не может быть ниже 75% прогнозного значения показателя на соответствующий год.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Эффективность реализации Государственной программы оценивается по формуле: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Сэф. (общий) = nвыс / n</w:t>
      </w:r>
      <w:r>
        <w:t xml:space="preserve"> x 100%, где: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Сэф. (общий) - степень эффективности реализации Государственной программы;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nвыс. - количество показателей, по которым Сд больше или равна 95%;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n - общее количество показателей Государственной программы.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Государственная программа считается р</w:t>
      </w:r>
      <w:r>
        <w:t>еализуемой с высоким уровнем эффективности в следующих случаях: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значения 95% и более показателей Государственной программы и ее подпрограмм входят в интервал значений для отнесения Государственной программы к высокому уровню эффективности;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lastRenderedPageBreak/>
        <w:t>- не менее 95%</w:t>
      </w:r>
      <w:r>
        <w:t xml:space="preserve"> мероприятий, запланированных на отчетный год, выполнены в полном объеме.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Государственная программа считается реализуемой с удовлетворительным уровнем эффективности в следующих случаях: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значения 80% и более показателей Государственной программы и ее подпрограмм входят в установленный интервал значений для отнесения Государственной программы к высокому уровню эффективности;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не менее 80% мероприятий, запланированных на отчетный год, вып</w:t>
      </w:r>
      <w:r>
        <w:t>олнены в полном объеме.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Если реализация Государственной программы не отвечает указанным критериям, уровень эффективности ее реализации признается неудовлетворительным.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 реализации поставленных задач Государственной программы осуществляются меры, направл</w:t>
      </w:r>
      <w:r>
        <w:t>енные на снижение последствий возможных рисков и повышение уровня гарантированности достижения предусмотренных конечных результатов.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 рискам в том числе относятся: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макроэкономические риски. Возможность ухудшения внутренней и внешней конъюнктуры, снижени</w:t>
      </w:r>
      <w:r>
        <w:t>е темпов роста экономики, высокая инфляция могут негативно повлиять на функционирование системы здравоохранения, а также затормозить структурные преобразования системы здравоохранения;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финансовые риски. Отсутствие или недостаточное финансирование меропри</w:t>
      </w:r>
      <w:r>
        <w:t>ятий в рамках Государственной программы может привести к снижению обеспеченности и качества оказываемой медицинской помощи населению, и, как следствие, показатели не будут достигнуты, а при неблагоприятном прогнозе демографические показатели могут изменить</w:t>
      </w:r>
      <w:r>
        <w:t>ся в отрицательную сторону. 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рисков;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- организационные риски. Преодоление та</w:t>
      </w:r>
      <w:r>
        <w:t>ких рисков может быть осуществлено путем жесткой привязки оценки деятельности руководителей медицинских организаций государственной системы здравоохранения города Москвы к показателям состояния здоровья территориального населения.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Кроме того, преодолению р</w:t>
      </w:r>
      <w:r>
        <w:t>исков будет способствовать усиление организационно-методической работы ответственных исполнителей Государственной программы с руководителями медицинских и иных организаций, участвующих в реализации Государственной программы.</w:t>
      </w:r>
    </w:p>
    <w:p w:rsidR="00000000" w:rsidRDefault="00FF1A55">
      <w:pPr>
        <w:pStyle w:val="ConsPlusNormal"/>
        <w:spacing w:before="240"/>
        <w:ind w:firstLine="540"/>
        <w:jc w:val="both"/>
      </w:pPr>
      <w:r>
        <w:t>При введении в соответствии с н</w:t>
      </w:r>
      <w:r>
        <w:t>ормативными правовыми актами режима повышенной готовности и (или) возникновении обстоятельств непреодолимой силы координатором Государственной программы по согласованию с Департаментом экономической политики и развития города Москвы при проведении оценки э</w:t>
      </w:r>
      <w:r>
        <w:t xml:space="preserve">ффективности Государственной программы может быть скорректирован состав конечных (непосредственных) результатов Государственной программы, используемых при оценке эффективности Государственной программы, и (или) </w:t>
      </w:r>
      <w:r>
        <w:lastRenderedPageBreak/>
        <w:t>осуществлен расчет в сопоставимых условиях п</w:t>
      </w:r>
      <w:r>
        <w:t>лановых и фактических значений конечных (непосредственных) результатов Государственной программы, используемых при оценке эффективности Государственной программы.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1"/>
      </w:pPr>
      <w:bookmarkStart w:id="2" w:name="Par1234"/>
      <w:bookmarkEnd w:id="2"/>
      <w:r>
        <w:t>Приложение 1</w:t>
      </w:r>
    </w:p>
    <w:p w:rsidR="00000000" w:rsidRDefault="00FF1A55">
      <w:pPr>
        <w:pStyle w:val="ConsPlusNormal"/>
        <w:jc w:val="right"/>
      </w:pPr>
      <w:r>
        <w:t>к Государственной программе города Москвы</w:t>
      </w:r>
    </w:p>
    <w:p w:rsidR="00000000" w:rsidRDefault="00FF1A55">
      <w:pPr>
        <w:pStyle w:val="ConsPlusNormal"/>
        <w:jc w:val="right"/>
      </w:pPr>
      <w:r>
        <w:t>"Развитие здравоохр</w:t>
      </w:r>
      <w:r>
        <w:t>анения города Москвы</w:t>
      </w:r>
    </w:p>
    <w:p w:rsidR="00000000" w:rsidRDefault="00FF1A55">
      <w:pPr>
        <w:pStyle w:val="ConsPlusNormal"/>
        <w:jc w:val="right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</w:pPr>
      <w:r>
        <w:t>По состоянию на 1 января 2023 г.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1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3" w:name="Par1243"/>
      <w:bookmarkEnd w:id="3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"ПРОФИЛАКТИКА ЗАБОЛЕВАНИЙ И ФОРМИРОВАНИЕ</w:t>
      </w:r>
    </w:p>
    <w:p w:rsidR="00000000" w:rsidRDefault="00FF1A55">
      <w:pPr>
        <w:pStyle w:val="ConsPlusTitle"/>
        <w:jc w:val="center"/>
      </w:pPr>
      <w:r>
        <w:t>ЗДОРОВОГО ОБРАЗА ЖИЗНИ. СОВЕРШЕНСТВОВАНИЕ ПЕРВИЧНОЙ</w:t>
      </w:r>
    </w:p>
    <w:p w:rsidR="00000000" w:rsidRDefault="00FF1A55">
      <w:pPr>
        <w:pStyle w:val="ConsPlusTitle"/>
        <w:jc w:val="center"/>
      </w:pPr>
      <w:r>
        <w:t>МЕДИКО-САНИТАРНОЙ ПОМОЩИ" ГОСУДАРСТВЕННОЙ ПРОГРАММЫ ГОРОДА</w:t>
      </w:r>
    </w:p>
    <w:p w:rsidR="00000000" w:rsidRDefault="00FF1A55">
      <w:pPr>
        <w:pStyle w:val="ConsPlusTitle"/>
        <w:jc w:val="center"/>
      </w:pPr>
      <w:r>
        <w:t>МОСКВЫ 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sectPr w:rsidR="00000000">
          <w:headerReference w:type="default" r:id="rId43"/>
          <w:footerReference w:type="default" r:id="rId4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948"/>
        <w:gridCol w:w="1077"/>
        <w:gridCol w:w="575"/>
        <w:gridCol w:w="624"/>
        <w:gridCol w:w="667"/>
        <w:gridCol w:w="1086"/>
        <w:gridCol w:w="373"/>
        <w:gridCol w:w="713"/>
        <w:gridCol w:w="964"/>
        <w:gridCol w:w="1086"/>
        <w:gridCol w:w="567"/>
        <w:gridCol w:w="510"/>
        <w:gridCol w:w="1086"/>
        <w:gridCol w:w="340"/>
        <w:gridCol w:w="722"/>
        <w:gridCol w:w="1020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Наименование подпрограммы Государственной программы города Москвы</w:t>
            </w:r>
          </w:p>
        </w:tc>
        <w:tc>
          <w:tcPr>
            <w:tcW w:w="1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Профилактика заболеваний и формирование здорового образа жизни. Совершенствование первичной медико-санитарной помощи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</w:t>
            </w:r>
            <w:r>
              <w:t>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заболеваний, обеспечения качественными, эффективными и безопасн</w:t>
            </w:r>
            <w:r>
              <w:t>ыми лекарственными препаратами, санитарно-гигиенического просвещения населения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Построение и развитие системы профилактики заболеваний и их последствий.</w:t>
            </w:r>
          </w:p>
          <w:p w:rsidR="00000000" w:rsidRDefault="00FF1A55">
            <w:pPr>
              <w:pStyle w:val="ConsPlusNormal"/>
            </w:pPr>
            <w:r>
              <w:t>2. Развитие мер по профилактике инфекционных заболеваний, включая иммунопрофилак</w:t>
            </w:r>
            <w:r>
              <w:t>тику и популяризацию вакцинации среди населения, а также санитарно-гигиеническое просвещение разных возрастных категорий.</w:t>
            </w:r>
          </w:p>
          <w:p w:rsidR="00000000" w:rsidRDefault="00FF1A55">
            <w:pPr>
              <w:pStyle w:val="ConsPlusNormal"/>
            </w:pPr>
            <w:r>
              <w:t>3. Развитие мер по профилактике неинфекционных заболеваний и формированию здорового образа жизни у населения.</w:t>
            </w:r>
          </w:p>
          <w:p w:rsidR="00000000" w:rsidRDefault="00FF1A55">
            <w:pPr>
              <w:pStyle w:val="ConsPlusNormal"/>
            </w:pPr>
            <w:r>
              <w:t xml:space="preserve">4. Организация в рамках </w:t>
            </w:r>
            <w:r>
              <w:t>первичной медико-санитарной помощи системы профилактических осмотров и диспансеризации населения как основы мониторинга состояния здоровья населения, распространенности важнейших факторов риска, оценки эффективности профилактических мероприятий.</w:t>
            </w:r>
          </w:p>
          <w:p w:rsidR="00000000" w:rsidRDefault="00FF1A55">
            <w:pPr>
              <w:pStyle w:val="ConsPlusNormal"/>
            </w:pPr>
            <w:r>
              <w:t>5. Обеспеч</w:t>
            </w:r>
            <w:r>
              <w:t>ение рационального использования лекарственных препаратов для медицинского применения и медицинских изделий.</w:t>
            </w:r>
          </w:p>
          <w:p w:rsidR="00000000" w:rsidRDefault="00FF1A55">
            <w:pPr>
              <w:pStyle w:val="ConsPlusNormal"/>
            </w:pPr>
            <w:r>
              <w:t>6. Совершенствование порядка формирования перечней лекарственных препаратов, обеспечение которыми осуществляется в рамках Территориальной программы</w:t>
            </w:r>
            <w:r>
              <w:t xml:space="preserve"> государственных гарантий бесплатного оказания гражданам медицинской помощи в городе Москве.</w:t>
            </w:r>
          </w:p>
          <w:p w:rsidR="00000000" w:rsidRDefault="00FF1A55">
            <w:pPr>
              <w:pStyle w:val="ConsPlusNormal"/>
            </w:pPr>
            <w:r>
              <w:t>7. Разработка и проведение среди населения города Москвы информационно-коммуникационных кампаний, направленных на санитарно-гигиеническое просвещение населения и м</w:t>
            </w:r>
            <w:r>
              <w:t>отивацию к ведению здорового образа жизни.</w:t>
            </w:r>
          </w:p>
          <w:p w:rsidR="00000000" w:rsidRDefault="00FF1A55">
            <w:pPr>
              <w:pStyle w:val="ConsPlusNormal"/>
            </w:pPr>
            <w:r>
              <w:t>8. Интеграция города Москвы в международные сообщества городов мира, ориентированные на оценку безопасности, перспективности, здоровья населения урбанизированных территорий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Конечные результаты подпрограммы с разбивкой по годам реализации Государственной программы города Москвы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Москвы, конечного результата подпрограммы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</w:t>
            </w:r>
            <w:r>
              <w:t xml:space="preserve"> год, факт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Профилактика </w:t>
            </w:r>
            <w:r>
              <w:lastRenderedPageBreak/>
              <w:t>заболеваний и формирование здорового образа жизни. Совершенствование первичной медико-санитарной помощи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59,2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60,8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62,2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60,5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62,3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62,4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злокачественных новообразований, выявленных на I-II стадиях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строительства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Москвы,</w:t>
            </w:r>
          </w:p>
          <w:p w:rsidR="00000000" w:rsidRDefault="00FF1A55">
            <w:pPr>
              <w:pStyle w:val="ConsPlusNormal"/>
            </w:pPr>
            <w:r>
              <w:t>Московский городской фонд обязательного медицинского страхования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Объем финансовых ресурсов подпрограммы и ме</w:t>
            </w:r>
            <w:r>
              <w:t>роприятий подпрограммы по годам реализации и по главным распорядителям бюджетных средств</w:t>
            </w: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 и мероприятий подпрограммы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ГРБС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Расходы, прогноз (тыс. рублей)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Профилактика заболеваний и формирование здорового образа жизни. Совершенствование первичной медико-санитарной помощи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86346593,8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83187337,6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83281304,6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252815236,0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054, 509, 806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78691606,1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75221364,3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75113926,0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229026896,4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7654987,7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7965973,3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8167378,6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23788339,6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иных мероприятий в сфере здравоохранения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медико-профилактических и санитарно-гигиенических мероприятий в отношении отдельных категорий лиц и проведение заключительной дезинфекции в очагах инфекционных заболеваний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1568206,8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1568206,8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Медицинские услуги, предоставляемые гражданам поликлиниками, амбулаториями, диагностическими центрами государственной системы здравоохранения города Москвы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84710755,1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81551498,9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81645465,9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247907719,9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054, 509, 806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77055767,4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73585525,6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73478087,3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224119380,3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7654987,7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7965973,3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8167378,6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23788339,6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лекарственными препаратами, изделиями медицинског</w:t>
            </w:r>
            <w:r>
              <w:t xml:space="preserve">о назначения и специализированным лечебным питанием граждан по перечню заболеваний и других категорий </w:t>
            </w:r>
            <w:r>
              <w:lastRenderedPageBreak/>
              <w:t>граждан, меры социальной поддержки которых относятся к ведению города Москвы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126517024,8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126517024,8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6575462,2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2851120,4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2874462,1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12301044,7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054, 509, 806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6575462,2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2851120,4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2874462,1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12301044,7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содержания объектов капитального строительства - амбулаторно-поликлинических медицинских организаций государственной системы здравоохранения города Москвы (в том числе сетей инженерно-технического обеспечения) с даты оформления акта приемки объ</w:t>
            </w:r>
            <w:r>
              <w:t>екта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14000,0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14000,0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Ле</w:t>
            </w:r>
            <w:r>
              <w:t>карственное обеспечение граждан, страдающих хроническим вирусным гепатитом C, не имеющих права на получение государственной социальной помощи в виде набора социальных услуг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5712750,0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5712750,0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Осуществление организационных </w:t>
            </w:r>
            <w:r>
              <w:lastRenderedPageBreak/>
              <w:t>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</w:t>
            </w:r>
            <w:r>
              <w:t>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</w:t>
            </w:r>
            <w:r>
              <w:t>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47928,4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47928,4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47928,4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47928,4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</w:t>
            </w:r>
            <w:r>
              <w:t xml:space="preserve">птам на медицинские изделия, а </w:t>
            </w:r>
            <w:r>
              <w:lastRenderedPageBreak/>
              <w:t>также специализированными продуктами лечебного питания для детей-инвалидов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5863064,7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6221978,7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6423384,0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18508427,4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5863064,7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6221978,7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6423384,0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18508427,4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5231983,8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5231983,8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</w:t>
            </w:r>
            <w:r>
              <w:t>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40514971,5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40514971,5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3853000,0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4121100,0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3990320,0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11964420,0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3853000,0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4121100,0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3990320,0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11964420,0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6491842,2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6491842,2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государственными </w:t>
            </w:r>
            <w:r>
              <w:lastRenderedPageBreak/>
              <w:t>учреждениями оборудования и других основных средств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680040,0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680040,0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лекарственными препаратами, изделиями медицинского назначения и специализированным л</w:t>
            </w:r>
            <w:r>
              <w:t>ечебным питанием граждан по перечню заболеваний и других категорий граждан, меры социальной поддержки которых относятся к ведению города Москвы, в целях реализации регионального проекта "Борьба с онкологическими заболеваниями"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</w:t>
            </w:r>
            <w:r>
              <w:t>38220,0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19914660,0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19914660,0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"Разработка и реализация программы системной поддержки и повыше</w:t>
            </w:r>
            <w:r>
              <w:t>ния качества жизни граждан старшего поколения"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8627,1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8627,1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Проведение обязательных </w:t>
            </w:r>
            <w:r>
              <w:lastRenderedPageBreak/>
              <w:t>периодических и внеочередных медицинских осмотров (обследований) отдельных категорий работ</w:t>
            </w:r>
            <w:r>
              <w:t>ников государственных организаций города Москвы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1009286,7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1009286,7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об</w:t>
            </w:r>
            <w:r>
              <w:t>язательных периодических и внеочередных медицинских осмотров (обследований) отдельных категорий работников государственных организаций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</w:t>
            </w:r>
            <w:r>
              <w:t>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2030022,6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2030022,6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2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4" w:name="Par1581"/>
      <w:bookmarkEnd w:id="4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"ФОРМИРОВАНИЕ ЭФФЕКТИВНОЙ СИСТЕМЫ ОРГАНИЗАЦИИ</w:t>
      </w:r>
    </w:p>
    <w:p w:rsidR="00000000" w:rsidRDefault="00FF1A55">
      <w:pPr>
        <w:pStyle w:val="ConsPlusTitle"/>
        <w:jc w:val="center"/>
      </w:pPr>
      <w:r>
        <w:t>МЕДИЦИНСКОЙ ПОМОЩИ. СОВЕРШЕНСТВОВАНИЕ СИСТЕМЫ</w:t>
      </w:r>
    </w:p>
    <w:p w:rsidR="00000000" w:rsidRDefault="00FF1A55">
      <w:pPr>
        <w:pStyle w:val="ConsPlusTitle"/>
        <w:jc w:val="center"/>
      </w:pPr>
      <w:r>
        <w:t>ТЕРРИТОРИАЛЬНОГО ПЛАНИРОВАНИЯ" ГОСУДАРСТВЕННОЙ ПРОГРАММЫ</w:t>
      </w:r>
    </w:p>
    <w:p w:rsidR="00000000" w:rsidRDefault="00FF1A55">
      <w:pPr>
        <w:pStyle w:val="ConsPlusTitle"/>
        <w:jc w:val="center"/>
      </w:pPr>
      <w:r>
        <w:t>ГОРОДА МОСКВЫ 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75"/>
        <w:gridCol w:w="907"/>
        <w:gridCol w:w="1020"/>
        <w:gridCol w:w="1291"/>
        <w:gridCol w:w="907"/>
        <w:gridCol w:w="1086"/>
        <w:gridCol w:w="567"/>
        <w:gridCol w:w="397"/>
        <w:gridCol w:w="1086"/>
        <w:gridCol w:w="288"/>
        <w:gridCol w:w="789"/>
        <w:gridCol w:w="1086"/>
        <w:gridCol w:w="340"/>
        <w:gridCol w:w="731"/>
        <w:gridCol w:w="1020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подпрограммы Государственной программы города Москвы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Формирование эффективной системы организации медицинской помощи. Совершенствование системы территориальног</w:t>
            </w:r>
            <w:r>
              <w:t>о планирования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Цели подпрограммы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Формирование эффективной системы организации и управления государственной системой здравоохранения города Москвы, обеспечивающей доступную и качественную медицинскую помощь населению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Оптимизация мно</w:t>
            </w:r>
            <w:r>
              <w:t>гоуровневой системы оказания медицинской помощи. Поэтапная реструктуризация сети медицинских организаций государственной системы здравоохранения города Москвы.</w:t>
            </w:r>
          </w:p>
          <w:p w:rsidR="00000000" w:rsidRDefault="00FF1A55">
            <w:pPr>
              <w:pStyle w:val="ConsPlusNormal"/>
            </w:pPr>
            <w:r>
              <w:t>2. Внедрение стандартов медицинской помощи и порядков оказания медицинской помощи.</w:t>
            </w:r>
          </w:p>
          <w:p w:rsidR="00000000" w:rsidRDefault="00FF1A55">
            <w:pPr>
              <w:pStyle w:val="ConsPlusNormal"/>
            </w:pPr>
            <w:r>
              <w:t>3. Создание р</w:t>
            </w:r>
            <w:r>
              <w:t>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Конечные результаты подпрограммы с раз</w:t>
            </w:r>
            <w:r>
              <w:t>бивкой по годам реализации Государственной программы города Москвы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Москвы, конечного результата подпрограммы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Формирование эффективной системы организации медицинской помощи. Совершенствование системы территориального планирования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минут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11,3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8,2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7,4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9,0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8,5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Среднее время ожидания приема врача по записи в медицинских организациях государственной системы здравоохранения города Москвы</w:t>
            </w: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выездов бригад скорой медицинской помощи со временем доезда до больного менее 20 минут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</w:t>
            </w:r>
            <w:r>
              <w:t>8,1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98,2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Количество объектов здравоохранения, построенных (отреконструированных) и планируемых к строительству за счет средств бюджета города Москвы, а также внебюджетных источников финансирования, без учета </w:t>
            </w:r>
            <w:r>
              <w:t>объектов, обеспечивающих инфраструктуру медицинских организаций (нарастающим итогом)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Москвы,</w:t>
            </w:r>
          </w:p>
          <w:p w:rsidR="00000000" w:rsidRDefault="00FF1A55">
            <w:pPr>
              <w:pStyle w:val="ConsPlusNormal"/>
            </w:pPr>
            <w:r>
              <w:t>Московский городской фонд обязательного медицинского страхования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Объем финансовых ресурсов подпрограммы и мероприятий подпрограммы по </w:t>
            </w:r>
            <w:r>
              <w:lastRenderedPageBreak/>
              <w:t>годам реализации и по главным распорядителям бюджетных средств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Наименован</w:t>
            </w:r>
            <w:r>
              <w:t>ие подпрограммы Государственной программы города Москвы и мероприятий подпрограммы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ГРБС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Расходы, прогноз (тыс. рублей)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Формирование эффективной системы </w:t>
            </w:r>
            <w:r>
              <w:lastRenderedPageBreak/>
              <w:t>организации медицинской помощи. Совершенствование системы территориального планирования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654075733,0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649803014,8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677242296,8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1981121044,6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054, 814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252593610,8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221195747,3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226389640,7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700178998,8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401482122,2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1280942045,8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работ и оказание услуг по научному обеспечению оказания медицинской помощи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7803296,7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7803296,7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7803296,7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7803296,7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Предоставление услуг организациями государственной системы здравоохранения города Москвы, обеспечивающими функционирование отрасли, и осуществление иных мероприятий в сфере здравоохранения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96021826,2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56046229,3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53236250,6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205304306,1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054, 814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96021826,2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56046229,3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53236250,6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205304306,1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обеспечение деятельности государственных казенных </w:t>
            </w:r>
            <w:r>
              <w:lastRenderedPageBreak/>
              <w:t>учреждений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15590576,3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15512491,4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1554048</w:t>
            </w:r>
            <w:r>
              <w:t>2,8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46643550,5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15590576,3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15512491,4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15540482,8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46643550,5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15655300,0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14310000,0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38965300,0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15655300,0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14310000,0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38965300,0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государственными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49131321,2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22912978,2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26424469,6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98468769,0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054, 814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49131321,2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22912978,2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26424469,6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98468769,0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1085191,3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1138553,0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1195480,0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3419224,3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1085191,3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1138553,0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1195480,0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3419224,3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иных мероприятий в сфере здравоохранения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14559437,4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2172206,7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1075818,2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17807462,3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14559437,4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2172206,7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1075818,2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17807462,3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Страховой взнос на обязательное медицинское страхование неработающего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112611720,8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120855348,6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128852029,7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362319099,1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112611720,8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120855348,6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128852029,7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362319099,1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</w:t>
            </w:r>
            <w:r>
              <w:lastRenderedPageBreak/>
              <w:t>с</w:t>
            </w:r>
            <w:r>
              <w:t>трахования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58431741,0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58431741,0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Оплата медицинской помощи, оказанной гражданам, не идентифицированным и не застрахованным по обязательному медицинскому страхованию, при заболеваниях и состояниях, включенных в базовую программу обязательного медицинского страхования, в целях реализации те</w:t>
            </w:r>
            <w:r>
              <w:t>рриториальной программы государственных гарантий бесплатного оказания гражданам медицинской помощи в городе Москве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22489146,3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22489146,3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автономной некоммерческой организации "Агентство стратегического развития социальных проектов"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</w:t>
            </w:r>
            <w:r>
              <w:t>стемы здравоохранения города Москвы, оказывающих специализированную медицинскую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Финансовое обеспечение организации обязательного медицинского </w:t>
            </w:r>
            <w:r>
              <w:lastRenderedPageBreak/>
              <w:t>страхования на территории субъектов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401482122,2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1280942045,8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средства бюджетов </w:t>
            </w:r>
            <w:r>
              <w:lastRenderedPageBreak/>
              <w:t>государственных внебюджетных фондов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401482122,2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1280942045,8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17231222,7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17231222,7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медицинским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1248000,0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1248000,0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медицинским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297000,0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297000,0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Гранты медицинским организациям государственной системы здравоохранения города Москвы в целях реализации регионального проекта "Формирование системы мотивации граждан к здоровому образу жизни, включая здоровое питание и отказ от вредных </w:t>
            </w:r>
            <w:r>
              <w:lastRenderedPageBreak/>
              <w:t>привычек"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медицинским организациям государственной системы здравоохранения города Москвы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346</w:t>
            </w:r>
            <w:r>
              <w:t>2000,0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3462000,0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Уплата земельного налога и налога на имущество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4092767,1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4149272,7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4156463,7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12398503,5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4092767,1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4149272,7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4156463,7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12398503,5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1289483,4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1289483,4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автономной некоммерческой организации "Московский центр инновационных технологий в здравоохранении" на разработку и внедрение современных систем и решений, направленных на повышение качества оказания медицинской помощи и реализацию инновационных про</w:t>
            </w:r>
            <w:r>
              <w:t>ектов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обществу с ограниченной ответственностью "Эвоген" на проведение научных исследований на предмет внедрения в практику инновационных методов лечения злокачественных новообразований, обусловленных наследственными опухолевыми синдромами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</w:t>
            </w:r>
            <w:r>
              <w:t>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555200,0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555200,0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4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3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5" w:name="Par1967"/>
      <w:bookmarkEnd w:id="5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"СОВЕРШЕНСТВОВАНИЕ ОКАЗАНИЯ СПЕЦИАЛИЗИРОВАННОЙ,</w:t>
      </w:r>
    </w:p>
    <w:p w:rsidR="00000000" w:rsidRDefault="00FF1A55">
      <w:pPr>
        <w:pStyle w:val="ConsPlusTitle"/>
        <w:jc w:val="center"/>
      </w:pPr>
      <w:r>
        <w:t>ВКЛЮЧАЯ ВЫСОКОТЕХНОЛОГИЧНУЮ, МЕДИЦИНСКОЙ ПОМОЩИ, СКОРОЙ,</w:t>
      </w:r>
    </w:p>
    <w:p w:rsidR="00000000" w:rsidRDefault="00FF1A55">
      <w:pPr>
        <w:pStyle w:val="ConsPlusTitle"/>
        <w:jc w:val="center"/>
      </w:pPr>
      <w:r>
        <w:t>В ТОМ ЧИСЛЕ СКОРОЙ СПЕЦИАЛИЗИРОВАННОЙ, МЕДИЦИНСКОЙ ПОМОЩИ,</w:t>
      </w:r>
    </w:p>
    <w:p w:rsidR="00000000" w:rsidRDefault="00FF1A55">
      <w:pPr>
        <w:pStyle w:val="ConsPlusTitle"/>
        <w:jc w:val="center"/>
      </w:pPr>
      <w:r>
        <w:t>А ТАКЖЕ ПАЛЛИАТИВНОЙ ПОМОЩИ" ГОСУДАРСТВЕННОЙ ПРОГРАММЫ</w:t>
      </w:r>
    </w:p>
    <w:p w:rsidR="00000000" w:rsidRDefault="00FF1A55">
      <w:pPr>
        <w:pStyle w:val="ConsPlusTitle"/>
        <w:jc w:val="center"/>
      </w:pPr>
      <w:r>
        <w:t>ГОРОДА МОСКВЫ 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948"/>
        <w:gridCol w:w="1474"/>
        <w:gridCol w:w="1291"/>
        <w:gridCol w:w="1191"/>
        <w:gridCol w:w="636"/>
        <w:gridCol w:w="555"/>
        <w:gridCol w:w="1134"/>
        <w:gridCol w:w="245"/>
        <w:gridCol w:w="946"/>
        <w:gridCol w:w="1134"/>
        <w:gridCol w:w="1247"/>
        <w:gridCol w:w="543"/>
        <w:gridCol w:w="704"/>
        <w:gridCol w:w="1191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</w:t>
            </w:r>
            <w:r>
              <w:t>аименование подпрограммы Государственной программы города Москвы</w:t>
            </w:r>
          </w:p>
        </w:tc>
        <w:tc>
          <w:tcPr>
            <w:tcW w:w="15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а также паллиативной помощи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5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доступности, качества и экономической эффективности оказания специализированной, в том числе высокотехнологичной, и скорой, в том числе скорой специализированной, а также паллиативной медицинской помощи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Задачи подпрограммы</w:t>
            </w:r>
          </w:p>
        </w:tc>
        <w:tc>
          <w:tcPr>
            <w:tcW w:w="15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Оптимизация системы оказания специализированной медицинской помощи.</w:t>
            </w:r>
          </w:p>
          <w:p w:rsidR="00000000" w:rsidRDefault="00FF1A55">
            <w:pPr>
              <w:pStyle w:val="ConsPlusNormal"/>
            </w:pPr>
            <w:r>
              <w:t>2. Совершенствование деятельности службы скорой медицинской помощи, в том числе скорой специализированной медицинской помощи.</w:t>
            </w:r>
          </w:p>
          <w:p w:rsidR="00000000" w:rsidRDefault="00FF1A55">
            <w:pPr>
              <w:pStyle w:val="ConsPlusNormal"/>
            </w:pPr>
            <w:r>
              <w:t>3. Повышение удовлетворенности населения специализированной</w:t>
            </w:r>
            <w:r>
              <w:t xml:space="preserve"> медицинской помощью.</w:t>
            </w:r>
          </w:p>
          <w:p w:rsidR="00000000" w:rsidRDefault="00FF1A55">
            <w:pPr>
              <w:pStyle w:val="ConsPlusNormal"/>
            </w:pPr>
            <w:r>
              <w:t>4. Снижение смертности от социально значимых заболеваний.</w:t>
            </w:r>
          </w:p>
          <w:p w:rsidR="00000000" w:rsidRDefault="00FF1A55">
            <w:pPr>
              <w:pStyle w:val="ConsPlusNormal"/>
            </w:pPr>
            <w:r>
              <w:t>5. Развитие паллиативной медицинской помощи, в том числе на дому.</w:t>
            </w:r>
          </w:p>
          <w:p w:rsidR="00000000" w:rsidRDefault="00FF1A55">
            <w:pPr>
              <w:pStyle w:val="ConsPlusNormal"/>
            </w:pPr>
            <w:r>
              <w:t>6. Создание гериатрической службы в медицинских организациях государственной системы здравоохранения города Мо</w:t>
            </w:r>
            <w:r>
              <w:t>сквы.</w:t>
            </w:r>
          </w:p>
          <w:p w:rsidR="00000000" w:rsidRDefault="00FF1A55">
            <w:pPr>
              <w:pStyle w:val="ConsPlusNormal"/>
            </w:pPr>
            <w:r>
              <w:t>7. Организация и проведение медицинской реабилитации лиц пожилого возраста и инвалидов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Конечные результаты подпрограммы с разбивкой по годам реализации Государственной программы города Москвы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</w:t>
            </w:r>
            <w:r>
              <w:t>а Москвы, конечного результата подпрограммы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0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а также паллиативной помощи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338,2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315,7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307,8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250,3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290,0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285,0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Стандартизованный коэффициент смертности от болезней системы кровообращения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Стандартизованный </w:t>
            </w:r>
            <w:r>
              <w:lastRenderedPageBreak/>
              <w:t>коэффициент смертности от новообразований (в том числе злокачественных)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случаев на </w:t>
            </w:r>
            <w:r>
              <w:lastRenderedPageBreak/>
              <w:t>100 тыс. населения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151,70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149,18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139,80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151,10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151,10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Количество пролеченных больных (специализированная медицинская помощь)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человек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1771144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1902202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1781496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1517487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1857786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1800000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Количество пролеченных больных (высокотехнологичная медицинская помощь)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человек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146331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152505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185038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5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5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строительства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Москвы,</w:t>
            </w:r>
          </w:p>
          <w:p w:rsidR="00000000" w:rsidRDefault="00FF1A55">
            <w:pPr>
              <w:pStyle w:val="ConsPlusNormal"/>
            </w:pPr>
            <w:r>
              <w:t>Московский городской фонд обязательного медицинского страхования,</w:t>
            </w:r>
          </w:p>
          <w:p w:rsidR="00000000" w:rsidRDefault="00FF1A55">
            <w:pPr>
              <w:pStyle w:val="ConsPlusNormal"/>
            </w:pPr>
            <w:r>
              <w:t xml:space="preserve">Фонд пенсионного и социального страхования </w:t>
            </w:r>
            <w:r>
              <w:t>Российской Федерации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Объем финансовых ресурсов подпрограммы и мероприятий подпрограммы по годам реализации и по главным распорядителям </w:t>
            </w:r>
            <w:r>
              <w:lastRenderedPageBreak/>
              <w:t>бюджетных средств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Наименование подпрограммы Государственной программы города Москвы и мероприятий подпрограммы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ГРБС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Расходы, прогноз (тыс. рублей)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Совершенствование оказания специализированной, включая высокотехнологичную, медицинской </w:t>
            </w:r>
            <w:r>
              <w:lastRenderedPageBreak/>
              <w:t>помощи, скорой, в том числе скорой специализированной, медицинской помощи, а также паллиативной помощи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153602611,7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137740241,0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142844465,4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434187318,1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054, 509, 806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153375329,8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137512959,1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142616331,3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433504620,2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227281,9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227281,9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228134,1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682697,9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оказания специализированной медицинской помощи в медицинских организациях госуда</w:t>
            </w:r>
            <w:r>
              <w:t>рственной системы здравоохранения города Москвы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88498872,7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79704661,3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94291419,3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262494953,3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88498872,7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79704661,3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94291419,3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262494953,3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46289497,4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36204973,4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46118922,6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128613393,4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46289497,4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36204973,4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46118922,6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128613393,4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унитарной некоммерческой организации Фонду международного медицинского кластера в качестве имущественного взноса города Москвы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5720800,0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5720800,0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унитарной некоммерческой организации Фонду международного медицинского кластера на финансовое обеспечение текущей деятельности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1671333,6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1671333,6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31616048,8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31633658,6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31605667,9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94855375,3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31616048,8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31633658,6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31605667,9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94855375,3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государственными </w:t>
            </w:r>
            <w:r>
              <w:lastRenderedPageBreak/>
              <w:t>учреждениями оборудования и других основных средств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9788015,3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8200318,1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12901117,6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30889451,0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9788015,3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8200318,1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12901117,6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30889451,0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 в целях реализации регионального проекта "Борьба с сердечно-сосудистыми заболеваниями"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"Разработка и реализация программы системной поддержки и повыше</w:t>
            </w:r>
            <w:r>
              <w:t>ния качества жизни граждан старшего поколения"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144600,0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144600,0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</w:t>
            </w:r>
            <w:r>
              <w:t>едств в целях реализации регионального проекта "Борьба с онкологическими заболеваниями"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11518671,0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34156013,0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11518671,0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34156013,0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</w:t>
            </w:r>
            <w: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33956013,0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33956013,0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Предоставление услуг по оказанию специализированной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13224763,8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13224763,8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13225616,0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39675143,6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13069631,4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13069631,4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13069631,4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39208894,2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155132,4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155132,4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155984,6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466249,4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страхования, в целях реализации регионального проекта "Борьба с онкологическими заболеваниями"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</w:t>
            </w:r>
            <w:r>
              <w:t>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2274600,0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2274600,0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оказания скорой, в том числе скорой специализированной, медицинской помощи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8328467,7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5596631,6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5574990,2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19500089,5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054, 509, 806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8328467,7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5596631,6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5574990,2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19500089,5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мероприятий по развитию </w:t>
            </w:r>
            <w:r>
              <w:lastRenderedPageBreak/>
              <w:t>службы скорой медицинской помощи города Москвы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105477,5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1641,4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107118,9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509, 806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105477,5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1641,4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107118,9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подстанций скорой медицинской помощи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16574970,6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16574970,6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2669000,0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2789000,0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2669000,0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2789000,0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паллиативной помощи взрослым жителям города Москвы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21098288,0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21098288,0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20898288,0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20898288,0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службы крови и ее компонентов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16866256,5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16866256,5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</w:t>
            </w:r>
            <w:r>
              <w:t>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16866256,5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16866256,5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службы трансплантации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508291,4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508291,4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508291,4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1524874,2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1308425,7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216448,5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216448,5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216448,5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</w:t>
            </w:r>
            <w: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1308425,7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436141,9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1308425,7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автономной некоммерческой </w:t>
            </w:r>
            <w:r>
              <w:lastRenderedPageBreak/>
              <w:t>организации Центральная клиническая бол</w:t>
            </w:r>
            <w:r>
              <w:t>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гражданам, имеющим место жительства в городе Москве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202458,0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202458,0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развития объектов здравоохранения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18009677,6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13873354,4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4511610,0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36394642,0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18009677,6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13873354,4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4511610,0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36394642,0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автономной некоммерческой организации "Развитие социальной инфраструктуры" в качестве имущественного взноса города Москвы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15862031,1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11851787,7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2974336,0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30688154,8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15862031,1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11851787,7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2974336,0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30688154,8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автономной некоммерческой организации "Развитие социальной инфраструктуры" на обеспечение текущей деятельности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1863346,5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2021566,7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1537274,0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5422187,2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1863346,5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2021566,7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1537274,0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5422187,2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Осуществление мероприятий по благоустройству территорий скоропомощных стационарных комплексов за границами градостроительных планов земельных </w:t>
            </w:r>
            <w:r>
              <w:lastRenderedPageBreak/>
              <w:t>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284300,0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284300,0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284300,0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15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4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6" w:name="Par2514"/>
      <w:bookmarkEnd w:id="6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"ОХРАНА ЗДОРОВЬЯ МАТЕРИ И РЕБЕНКА"</w:t>
      </w:r>
    </w:p>
    <w:p w:rsidR="00000000" w:rsidRDefault="00FF1A55">
      <w:pPr>
        <w:pStyle w:val="ConsPlusTitle"/>
        <w:jc w:val="center"/>
      </w:pPr>
      <w:r>
        <w:t>ГОСУДАРСТВЕННОЙ ПРОГРАММЫ ГОРОДА МОСКВЫ "РАЗВИТИЕ</w:t>
      </w:r>
    </w:p>
    <w:p w:rsidR="00000000" w:rsidRDefault="00FF1A55">
      <w:pPr>
        <w:pStyle w:val="ConsPlusTitle"/>
        <w:jc w:val="center"/>
      </w:pPr>
      <w:r>
        <w:t>ЗДРАВООХРАНЕНИЯ ГОРОДА МОСКВЫ 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665"/>
        <w:gridCol w:w="1361"/>
        <w:gridCol w:w="850"/>
        <w:gridCol w:w="257"/>
        <w:gridCol w:w="1107"/>
        <w:gridCol w:w="734"/>
        <w:gridCol w:w="373"/>
        <w:gridCol w:w="1107"/>
        <w:gridCol w:w="278"/>
        <w:gridCol w:w="829"/>
        <w:gridCol w:w="1107"/>
        <w:gridCol w:w="1107"/>
        <w:gridCol w:w="528"/>
        <w:gridCol w:w="579"/>
        <w:gridCol w:w="1108"/>
      </w:tblGrid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</w:t>
            </w:r>
          </w:p>
        </w:tc>
        <w:tc>
          <w:tcPr>
            <w:tcW w:w="13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здоровья матери и ребенка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3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Повышение доступности и качества медицинской помощи детям и женщинам в городе Москве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3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1. Развитие медицинских организаций государственной системы здравоохранения города Москвы, оказывающих медицинскую помощь матерям </w:t>
            </w:r>
            <w:r>
              <w:t>и детям, в том числе перинатальных центров, в соответствии с утвержденными порядками оказания и стандартами медицинской помощи, с учетом условий совместного пребывания матери и ребенка.</w:t>
            </w:r>
          </w:p>
          <w:p w:rsidR="00000000" w:rsidRDefault="00FF1A55">
            <w:pPr>
              <w:pStyle w:val="ConsPlusNormal"/>
            </w:pPr>
            <w:r>
              <w:t>2. Развитие специализированной, в том числе высокотехнологичной, медиц</w:t>
            </w:r>
            <w:r>
              <w:t>инской помощи детям и женщинам.</w:t>
            </w:r>
          </w:p>
          <w:p w:rsidR="00000000" w:rsidRDefault="00FF1A55">
            <w:pPr>
              <w:pStyle w:val="ConsPlusNormal"/>
            </w:pPr>
            <w:r>
              <w:t>3. Развитие системы реабилитации детей, в том числе детей-инвалидов.</w:t>
            </w:r>
          </w:p>
          <w:p w:rsidR="00000000" w:rsidRDefault="00FF1A55">
            <w:pPr>
              <w:pStyle w:val="ConsPlusNormal"/>
            </w:pPr>
            <w:r>
              <w:t>4. Развитие паллиативной медицинской помощи детям</w:t>
            </w:r>
          </w:p>
        </w:tc>
      </w:tr>
      <w:tr w:rsidR="00000000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Конечные результаты подпрограммы с разбивкой по годам реализации Государственной программы города Москвы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Наименование подпрограммы Государственной программы города Москвы, конечного </w:t>
            </w:r>
            <w:r>
              <w:lastRenderedPageBreak/>
              <w:t>результата подпрограммы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Единица измерения</w:t>
            </w:r>
          </w:p>
        </w:tc>
        <w:tc>
          <w:tcPr>
            <w:tcW w:w="99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здоровья матери и ребенка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3686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4112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4639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4837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6432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5009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5250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5517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Количество циклов экстракорпорального оплодотворения, выполненных семьям, страдающим бесплодием, за счет средств базовой программы обязательного медицинского страхования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Охват вакцинацией детей в соответствии с национальным календарем профилактических прививок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3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3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Москвы,</w:t>
            </w:r>
          </w:p>
          <w:p w:rsidR="00000000" w:rsidRDefault="00FF1A55">
            <w:pPr>
              <w:pStyle w:val="ConsPlusNormal"/>
            </w:pPr>
            <w:r>
              <w:t>Московский городской фонд обязательного медицинского страхования</w:t>
            </w:r>
          </w:p>
        </w:tc>
      </w:tr>
      <w:tr w:rsidR="00000000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Объем финансовых ресурсов </w:t>
            </w:r>
            <w:r>
              <w:lastRenderedPageBreak/>
              <w:t>подпрограммы и мероприятий подпрограммы по годам реализации и по главным распорядителям бюджетных средств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Наиме</w:t>
            </w:r>
            <w:r>
              <w:t xml:space="preserve">нование подпрограммы </w:t>
            </w:r>
            <w:r>
              <w:lastRenderedPageBreak/>
              <w:t>Государственной программы города Москвы и мероприятий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ГРБС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7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Расходы, прогноз (тыс. рублей)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здоровья матери и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11589730,5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11075347,5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10947447,5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33612525,5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11589730,5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11075347,5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10947447,5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33612525,5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программ неонатального, аудиологического и пренатального скрининга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2654403,6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2654403,6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медицинских услуг неонатального скрининга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931994,7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931994,7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медицинских услуг аудиологического скрининга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7020,0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7020,0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медицинских услуг пренатального скрининга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1715388,9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1715388,9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медицинской помощи детям медицинскими организациями государственной системы здравоохранения города Москвы в стационарных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9539822,4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9444701,4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9316801,4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28301325,2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9539822,4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9444701,4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9316801,4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28301325,2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4629222,4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4630301,4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4630301,4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13889825,2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4629222,4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4630301,4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4630301,4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13889825,2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4810600,0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4714400,0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4586500,0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14111500,0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4810600,0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4714400,0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4586500,0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14111500,0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 в целях реализации регионального проекта "Развитие детского здравоохранения, включая создание современной инфраструктуры оказания медицинской</w:t>
            </w:r>
            <w:r>
              <w:t xml:space="preserve"> помощи"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комплекса мер по развитию мед</w:t>
            </w:r>
            <w:r>
              <w:t>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паллиативной помощи детям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981320,1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981320,1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981320,1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981320,1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благотворительному медицинскому частному учреждению "Детский хоспис" на оказание паллиативной медицинской помощи гражданам, имеющим место жительства в городе Москве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323214,6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323214,6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обществу с ограниченной ответственностью "Эвоген"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</w:t>
            </w:r>
            <w:r>
              <w:t>трументария - неинвазивного пренатального тестирования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933000,0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933000,0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3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5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7" w:name="Par2778"/>
      <w:bookmarkEnd w:id="7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"РАЗВИТИЕ МЕДИЦИНСКОЙ РЕАБИЛИТАЦИИ</w:t>
      </w:r>
    </w:p>
    <w:p w:rsidR="00000000" w:rsidRDefault="00FF1A55">
      <w:pPr>
        <w:pStyle w:val="ConsPlusTitle"/>
        <w:jc w:val="center"/>
      </w:pPr>
      <w:r>
        <w:t>И САНАТОРНО-КУРОРТНОГО ЛЕЧЕНИЯ" ГОСУДАРСТВЕННОЙ ПРОГРАММЫ</w:t>
      </w:r>
    </w:p>
    <w:p w:rsidR="00000000" w:rsidRDefault="00FF1A55">
      <w:pPr>
        <w:pStyle w:val="ConsPlusTitle"/>
        <w:jc w:val="center"/>
      </w:pPr>
      <w:r>
        <w:t>ГОРОДА МОСКВЫ 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665"/>
        <w:gridCol w:w="963"/>
        <w:gridCol w:w="522"/>
        <w:gridCol w:w="393"/>
        <w:gridCol w:w="671"/>
        <w:gridCol w:w="1064"/>
        <w:gridCol w:w="419"/>
        <w:gridCol w:w="645"/>
        <w:gridCol w:w="1064"/>
        <w:gridCol w:w="1064"/>
        <w:gridCol w:w="715"/>
        <w:gridCol w:w="349"/>
        <w:gridCol w:w="1064"/>
        <w:gridCol w:w="331"/>
        <w:gridCol w:w="733"/>
        <w:gridCol w:w="1071"/>
      </w:tblGrid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</w:t>
            </w:r>
            <w:r>
              <w:t xml:space="preserve"> Москвы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медицинской реабилитации и санаторно-курортного лечения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доступности и повышение качества помощи по медицинской реабилитации и санаторно-курортному лечению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Развитие службы медицинской р</w:t>
            </w:r>
            <w:r>
              <w:t>еабилитации и санаторно-курортного лечения.</w:t>
            </w:r>
          </w:p>
          <w:p w:rsidR="00000000" w:rsidRDefault="00FF1A55">
            <w:pPr>
              <w:pStyle w:val="ConsPlusNormal"/>
            </w:pPr>
            <w:r>
              <w:t>2. Развитие материально-технической базы медицинских реабилитационных организаций (отделений).</w:t>
            </w:r>
          </w:p>
          <w:p w:rsidR="00000000" w:rsidRDefault="00FF1A55">
            <w:pPr>
              <w:pStyle w:val="ConsPlusNormal"/>
            </w:pPr>
            <w:r>
              <w:t>3. Организация взаимодействия организаций на различных этапах медицинской реабилитации.</w:t>
            </w:r>
          </w:p>
          <w:p w:rsidR="00000000" w:rsidRDefault="00FF1A55">
            <w:pPr>
              <w:pStyle w:val="ConsPlusNormal"/>
            </w:pPr>
            <w:r>
              <w:t>4. Научное, организационное и информационное обеспечение медицинской реабилитации</w:t>
            </w:r>
          </w:p>
        </w:tc>
      </w:tr>
      <w:tr w:rsidR="00000000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Конечные результаты подпрограммы с разбивкой по годам реализации Государственной программы города Москвы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Москвы, к</w:t>
            </w:r>
            <w:r>
              <w:t>онечного результата подпрограммы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медицинской реабилитации и санаторно-курортного лечения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человек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281851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323320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354432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298557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269070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312545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310000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320000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320000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Количество пациентов, </w:t>
            </w:r>
            <w:r>
              <w:lastRenderedPageBreak/>
              <w:t>обеспеченных мероприятиями медицинской реабилитации</w:t>
            </w: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Ответственный исполнитель 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Московский городской фонд обязательного медицинского страхования</w:t>
            </w:r>
          </w:p>
        </w:tc>
      </w:tr>
      <w:tr w:rsidR="00000000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Объем финансовых ресурсов подпрограммы и мероприятий подпрограммы по годам реализ</w:t>
            </w:r>
            <w:r>
              <w:t>ации и по главным распорядителям бюджетных средств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 и мероприятий подпрограммы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ГРБС</w:t>
            </w:r>
          </w:p>
        </w:tc>
        <w:tc>
          <w:tcPr>
            <w:tcW w:w="2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Расходы, прогноз (тыс. рублей)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медицинской реабилитации и санаторно-курортного лечения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6818220,5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6818220,5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медицинской реабилитации и санаторно-курортного лечения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6818220,5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6818220,5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6818220,5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6818220,5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Этапы и сроки реализации </w:t>
            </w:r>
            <w:r>
              <w:lastRenderedPageBreak/>
              <w:t>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6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8" w:name="Par2875"/>
      <w:bookmarkEnd w:id="8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"КАДРОВОЕ ОБЕСПЕЧЕНИЕ ГОСУДАРСТВЕННОЙ СИСТЕМЫ</w:t>
      </w:r>
    </w:p>
    <w:p w:rsidR="00000000" w:rsidRDefault="00FF1A55">
      <w:pPr>
        <w:pStyle w:val="ConsPlusTitle"/>
        <w:jc w:val="center"/>
      </w:pPr>
      <w:r>
        <w:t>ЗДРАВООХРАНЕНИЯ ГОРОДА МОСКВЫ" ГОСУДАРСТВЕННОЙ ПРОГРАММЫ</w:t>
      </w:r>
    </w:p>
    <w:p w:rsidR="00000000" w:rsidRDefault="00FF1A55">
      <w:pPr>
        <w:pStyle w:val="ConsPlusTitle"/>
        <w:jc w:val="center"/>
      </w:pPr>
      <w:r>
        <w:t>ГОРОДА МОСКВЫ 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665"/>
        <w:gridCol w:w="963"/>
        <w:gridCol w:w="522"/>
        <w:gridCol w:w="393"/>
        <w:gridCol w:w="671"/>
        <w:gridCol w:w="1064"/>
        <w:gridCol w:w="419"/>
        <w:gridCol w:w="645"/>
        <w:gridCol w:w="1064"/>
        <w:gridCol w:w="1064"/>
        <w:gridCol w:w="715"/>
        <w:gridCol w:w="349"/>
        <w:gridCol w:w="1064"/>
        <w:gridCol w:w="331"/>
        <w:gridCol w:w="733"/>
        <w:gridCol w:w="1071"/>
      </w:tblGrid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Кадровое обеспечение государственной системы здравоохранения города Москвы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Совершенс</w:t>
            </w:r>
            <w:r>
              <w:t>твование и перспективное развитие обеспеченности региональной системы здравоохранения медицинскими кадрами.</w:t>
            </w:r>
          </w:p>
          <w:p w:rsidR="00000000" w:rsidRDefault="00FF1A55">
            <w:pPr>
              <w:pStyle w:val="ConsPlusNormal"/>
            </w:pPr>
            <w:r>
              <w:t>2. Поэтапное устранение диспропорций в структуре медицинских кадров, а также регионального кадрового дисбаланса.</w:t>
            </w:r>
          </w:p>
          <w:p w:rsidR="00000000" w:rsidRDefault="00FF1A55">
            <w:pPr>
              <w:pStyle w:val="ConsPlusNormal"/>
            </w:pPr>
            <w:r>
              <w:t>3. Повышение роли специалистов перв</w:t>
            </w:r>
            <w:r>
              <w:t>ичного звена с одновременным улучшением профессиональных показателей.</w:t>
            </w:r>
          </w:p>
          <w:p w:rsidR="00000000" w:rsidRDefault="00FF1A55">
            <w:pPr>
              <w:pStyle w:val="ConsPlusNormal"/>
            </w:pPr>
            <w:r>
              <w:t>4. Обеспечение притока в медицинские организации государственной системы здравоохранения города Москвы врачей и среднего медицинского персонала, позволяющего восполнять естественный отто</w:t>
            </w:r>
            <w:r>
              <w:t>к.</w:t>
            </w:r>
          </w:p>
          <w:p w:rsidR="00000000" w:rsidRDefault="00FF1A55">
            <w:pPr>
              <w:pStyle w:val="ConsPlusNormal"/>
            </w:pPr>
            <w:r>
              <w:t>5. Планирование подготовки и трудоустройства медицинских работников с использованием современных технологий кадрового менеджмента, эффективных мотивационных механизмов, позволяющих обеспечить медицинские организации государственной системы здравоохранен</w:t>
            </w:r>
            <w:r>
              <w:t>ия города Москвы квалифицированными кадрами, способными улучшить качество оказания медицинской помощи населению.</w:t>
            </w:r>
          </w:p>
          <w:p w:rsidR="00000000" w:rsidRDefault="00FF1A55">
            <w:pPr>
              <w:pStyle w:val="ConsPlusNormal"/>
            </w:pPr>
            <w:r>
              <w:t>6. Решение социальных вопросов медицинских работников в целях повышения доступности и качества оказываемой медицинской помощи. Повышение прести</w:t>
            </w:r>
            <w:r>
              <w:t>жа профессии медицинских работников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Москвы, оптимального размещения кадров и их эффективного использования.</w:t>
            </w:r>
          </w:p>
          <w:p w:rsidR="00000000" w:rsidRDefault="00FF1A55">
            <w:pPr>
              <w:pStyle w:val="ConsPlusNormal"/>
            </w:pPr>
            <w:r>
              <w:t>2. Достижение полноты укомплектованнос</w:t>
            </w:r>
            <w:r>
              <w:t>ти медицинских организаций государственной системы здравоохранения города Москвы медицинскими работниками.</w:t>
            </w:r>
          </w:p>
          <w:p w:rsidR="00000000" w:rsidRDefault="00FF1A55">
            <w:pPr>
              <w:pStyle w:val="ConsPlusNormal"/>
            </w:pPr>
            <w:r>
              <w:lastRenderedPageBreak/>
              <w:t>3. Создание условий для планомерного роста профессионального уровня знаний и умений медицинских работников.</w:t>
            </w:r>
          </w:p>
          <w:p w:rsidR="00000000" w:rsidRDefault="00FF1A55">
            <w:pPr>
              <w:pStyle w:val="ConsPlusNormal"/>
            </w:pPr>
            <w:r>
              <w:t>4. Обеспечение социальной защиты, повышен</w:t>
            </w:r>
            <w:r>
              <w:t>ия качества жизни медицинских работников на основе приведения оплаты труда в соответствие с объемами, сложностью и эффективностью оказания медицинской помощи.</w:t>
            </w:r>
          </w:p>
          <w:p w:rsidR="00000000" w:rsidRDefault="00FF1A55">
            <w:pPr>
              <w:pStyle w:val="ConsPlusNormal"/>
            </w:pPr>
            <w:r>
              <w:t>5. Регулирование подготовки и сохранение медицинских кадров для государственной системы здравоохр</w:t>
            </w:r>
            <w:r>
              <w:t>анения города Москвы с помощью мониторинга кадров при реализации его организационно-методической, информационно-аналитической поддержки</w:t>
            </w:r>
          </w:p>
        </w:tc>
      </w:tr>
      <w:tr w:rsidR="00000000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Конечные результаты подпрограммы с разбивкой по годам реализации Государственной программы города Москвы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</w:t>
            </w:r>
            <w:r>
              <w:t>одпрограммы Государственной программы города Москвы, конечного результата подпрограммы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Кадровое обеспечение государственной системы здравоохранения города Москвы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человек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543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1087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1299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1538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1705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2500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Число врачей, получивших статус "Московский врач" (нарастающим итогом)</w:t>
            </w: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средств массовой информации и рекламы города Москвы</w:t>
            </w:r>
          </w:p>
        </w:tc>
      </w:tr>
      <w:tr w:rsidR="00000000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Объем финанс</w:t>
            </w:r>
            <w:r>
              <w:t xml:space="preserve">овых ресурсов </w:t>
            </w:r>
            <w:r>
              <w:lastRenderedPageBreak/>
              <w:t>подпрограммы и мероприятий подпрограммы по годам реализации и по главным распорядителям бюджетных средств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Наименование подпрограммы </w:t>
            </w:r>
            <w:r>
              <w:lastRenderedPageBreak/>
              <w:t>Государственной программы города Москвы и мероприятий подпрограммы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ГРБС</w:t>
            </w:r>
          </w:p>
        </w:tc>
        <w:tc>
          <w:tcPr>
            <w:tcW w:w="2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7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Расходы, прогн</w:t>
            </w:r>
            <w:r>
              <w:t>оз (тыс. рублей)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Кадровое обеспечение государственной системы здравоохранения города Москвы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9949568,7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054, 804, 813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9949568,7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целевой последипломной подготовки специалистов с высшим медицинским образованием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282276,6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282276,6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99259,8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99259,8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Стипендии ординаторам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183016,8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183016,8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Подготовка специалистов со средним медицинским образованием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906714,3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906714,3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</w:t>
            </w:r>
            <w: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787393,5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787393,5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Стипендии обучающимся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119320,8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119320,8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Повышение квалификации специалистов со</w:t>
            </w:r>
            <w:r>
              <w:t xml:space="preserve"> средним и высшим медицинским образованием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2435985,3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2435985,3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</w:t>
            </w:r>
            <w:r>
              <w:t>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2435985,3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2435985,3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медицинских организаций системы здравоохранения </w:t>
            </w:r>
            <w:r>
              <w:lastRenderedPageBreak/>
              <w:t>кв</w:t>
            </w:r>
            <w:r>
              <w:t>алифицированными кадрами"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4800305,7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4800305,7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Социальная поддержка работников медицинских организаций государственной системы здравоохранения города Москвы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267017,7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267017,7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267017,7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267017,7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Повышение престижа медицинских специальностей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634019,1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054, 813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634019,1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634019,1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054, 813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634019,1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Организация изучения работниками государственной системы здравоохранения города Москвы передового опыта, современных достижений медицинской науки и практики в </w:t>
            </w:r>
            <w:r>
              <w:lastRenderedPageBreak/>
              <w:t>системах здравоохранения иностранных государств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федеральным государственным образовательным учреждениям высшего и дополнительного профессионального образования, подведомственным Министерству здравоохранения Российской Федерации, на подго</w:t>
            </w:r>
            <w:r>
              <w:t>товку и проведение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110250,0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110250,0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им. И.М. Сеченова Министерства здравоохранения Российской Федерации (Сеченовский университет) на </w:t>
            </w:r>
            <w:r>
              <w:t xml:space="preserve">подготовку и проведение добровольных процедур оценки медицинских работников в целях присвоения московских статусов в сфере </w:t>
            </w:r>
            <w:r>
              <w:lastRenderedPageBreak/>
              <w:t>медицинской деятельности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30750,0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30750,0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автономному образовательному учреждению высшего образования "Российский национальный исследовательский медицинский университет им. Н.И. Пирогова" Министерства здравоохранения Российской Федерации на подготовку и проведен</w:t>
            </w:r>
            <w:r>
              <w:t>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30750,0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30750,0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бюджетному образовательному учреждению высшего образования "Московский государственный медико-стоматологический университет им. А.И. Евдокимова" Министерства здравоохранения Российской Федерации на подготовку и проведени</w:t>
            </w:r>
            <w:r>
              <w:t xml:space="preserve">е добровольных процедур оценки медицинских работников в целях присвоения московских статусов в сфере </w:t>
            </w:r>
            <w:r>
              <w:lastRenderedPageBreak/>
              <w:t>медицинской деятельности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24375,0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24375,0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бюджетному образовательному учреждению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 на подго</w:t>
            </w:r>
            <w:r>
              <w:t>товку и проведение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24375,0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24375,0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федеральным государственным образовательным бюджетным и автономным учреждениям высшего образования, подведомственным Министерству здравоохранения Российской Федерации, на проведение практической подготовки студентов и ординаторов последнего года обу</w:t>
            </w:r>
            <w:r>
              <w:t xml:space="preserve">чения, получающих высшее медицинское образование, с </w:t>
            </w:r>
            <w:r>
              <w:lastRenderedPageBreak/>
              <w:t>применением практико-ориентированной модели обучения по медицинским специальностям, наиболее востребованным в медицинских организациях государственной системы здравоохранения города Москвы, включая обеспе</w:t>
            </w:r>
            <w:r>
              <w:t>чение указанных студентов и ординаторов мерами материального стимулирования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И.М. Сеченова Министерства здравоохранения Российской Федерации (Сеченовский университет) н</w:t>
            </w:r>
            <w:r>
              <w:t xml:space="preserve">а проведение практической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</w:t>
            </w:r>
            <w:r>
              <w:lastRenderedPageBreak/>
              <w:t>медицинских ор</w:t>
            </w:r>
            <w:r>
              <w:t>ганизациях государственной 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автономному образовательному учреждению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 на проведение практиче</w:t>
            </w:r>
            <w:r>
              <w:t>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организациях государств</w:t>
            </w:r>
            <w:r>
              <w:t xml:space="preserve">енной системы здравоохранения города Москвы, включая обеспечение указанных студентов и ординаторов мерами </w:t>
            </w:r>
            <w:r>
              <w:lastRenderedPageBreak/>
              <w:t>материального стимулирования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бюджетному образовательному учреждению высшего образования "Московский государственный медико-стоматологический университет имени А.И. Евдокимова" Министерства здравоохранения Российской Федерации на проведение практичес</w:t>
            </w:r>
            <w:r>
              <w:t>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организациях государстве</w:t>
            </w:r>
            <w:r>
              <w:t>нной 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18900,0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18900,0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3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lastRenderedPageBreak/>
        <w:t>Таблица 7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9" w:name="Par3252"/>
      <w:bookmarkEnd w:id="9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"СОЗДАНИЕ УСЛОВИЙ И ПРЕДПОСЫЛОК ДЛЯ ПРИВЛЕЧЕНИЯ</w:t>
      </w:r>
    </w:p>
    <w:p w:rsidR="00000000" w:rsidRDefault="00FF1A55">
      <w:pPr>
        <w:pStyle w:val="ConsPlusTitle"/>
        <w:jc w:val="center"/>
      </w:pPr>
      <w:r>
        <w:t>ВНЕБЮДЖЕТНЫХ ИСТОЧНИКОВ ФИНАНСИРОВАНИЯ ГОСУДАРСТВЕННОЙ</w:t>
      </w:r>
    </w:p>
    <w:p w:rsidR="00000000" w:rsidRDefault="00FF1A55">
      <w:pPr>
        <w:pStyle w:val="ConsPlusTitle"/>
        <w:jc w:val="center"/>
      </w:pPr>
      <w:r>
        <w:t>СИСТЕМЫ ЗДРАВООХРАНЕНИЯ ГОРОДА МОСКВЫ. РАЗВИТИЕ</w:t>
      </w:r>
    </w:p>
    <w:p w:rsidR="00000000" w:rsidRDefault="00FF1A55">
      <w:pPr>
        <w:pStyle w:val="ConsPlusTitle"/>
        <w:jc w:val="center"/>
      </w:pPr>
      <w:r>
        <w:t>ГОСУДАРСТВЕННО-ЧАСТНОГО ПАРТНЕРСТВА В СФЕРЕ ОХРАНЫ ЗДОРОВЬЯ</w:t>
      </w:r>
    </w:p>
    <w:p w:rsidR="00000000" w:rsidRDefault="00FF1A55">
      <w:pPr>
        <w:pStyle w:val="ConsPlusTitle"/>
        <w:jc w:val="center"/>
      </w:pPr>
      <w:r>
        <w:t>ГРАЖДАН" ГОСУДАРСТВЕННОЙ ПРОГРАМ</w:t>
      </w:r>
      <w:r>
        <w:t>МЫ ГОРОДА МОСКВЫ "РАЗВИТИЕ</w:t>
      </w:r>
    </w:p>
    <w:p w:rsidR="00000000" w:rsidRDefault="00FF1A55">
      <w:pPr>
        <w:pStyle w:val="ConsPlusTitle"/>
        <w:jc w:val="center"/>
      </w:pPr>
      <w:r>
        <w:t>ЗДРАВООХРАНЕНИЯ ГОРОДА МОСКВЫ 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88"/>
        <w:gridCol w:w="567"/>
        <w:gridCol w:w="850"/>
        <w:gridCol w:w="340"/>
        <w:gridCol w:w="1020"/>
        <w:gridCol w:w="1064"/>
        <w:gridCol w:w="340"/>
        <w:gridCol w:w="645"/>
        <w:gridCol w:w="1064"/>
        <w:gridCol w:w="1064"/>
        <w:gridCol w:w="715"/>
        <w:gridCol w:w="349"/>
        <w:gridCol w:w="1064"/>
        <w:gridCol w:w="331"/>
        <w:gridCol w:w="733"/>
        <w:gridCol w:w="1071"/>
      </w:tblGrid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Создание условий и предпосылок для привлечения внебюджетных источников финансирования государственной с</w:t>
            </w:r>
            <w:r>
              <w:t>истемы здравоохранения города Москвы. Развитие государственно-частного партнерства в сфере охраны здоровья граждан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государственно-частного партнерства в сфере охраны здоровья граждан как эффективного механизма, обеспечивающего повышение доступности и качества оказания медицинской помощи населению города Москвы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Формирование отраслевых ор</w:t>
            </w:r>
            <w:r>
              <w:t>ганизационно-правовых механизмов, обеспечивающих долгосрочное взаимодействие между органами государственной власти и частным сектором в целях финансирования, строительства и эксплуатации объектов медицинской инфраструктуры.</w:t>
            </w:r>
          </w:p>
          <w:p w:rsidR="00000000" w:rsidRDefault="00FF1A55">
            <w:pPr>
              <w:pStyle w:val="ConsPlusNormal"/>
            </w:pPr>
            <w:r>
              <w:t>2. Определение приоритетных напр</w:t>
            </w:r>
            <w:r>
              <w:t>авлений развития и объектов инфраструктуры здравоохранения для привлечения внебюджетных инвестиций и долгосрочного сотрудничества.</w:t>
            </w:r>
          </w:p>
          <w:p w:rsidR="00000000" w:rsidRDefault="00FF1A55">
            <w:pPr>
              <w:pStyle w:val="ConsPlusNormal"/>
            </w:pPr>
            <w:r>
              <w:t>3. Обеспечение равных условий и развитие конкурентной среды среди медицинских организаций различных форм собственности при ре</w:t>
            </w:r>
            <w:r>
              <w:t>ализации проектов государственно-частного партнерства в сфере охраны здоровья граждан</w:t>
            </w: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Конечные результаты подпрограммы с разбивкой по годам реализации Государственной программы города Москвы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</w:t>
            </w:r>
            <w:r>
              <w:t>ы, конечного результата подпрограммы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Создание условий и </w:t>
            </w:r>
            <w:r>
              <w:lastRenderedPageBreak/>
              <w:t>предпосылок для привлечения внебюджетных источников финансирования государственной системы здравоохранения города Москвы. Развитие государственно-частного партнерства в сфере охраны здоровья граждан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3,0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3,4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4,0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4,1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4,0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медицинской помощи,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здравоохранения, в общем объеме медицинской помощи</w:t>
            </w: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Объем финансовых ресурсов подпрограммы и мероприятий подпрограммы по годам реализации и по главным распорядителям </w:t>
            </w:r>
            <w:r>
              <w:lastRenderedPageBreak/>
              <w:t>бюджетных средств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Наименование</w:t>
            </w:r>
            <w:r>
              <w:t xml:space="preserve"> подпрограммы Государственной программы города Москвы и мероприятий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ГРБС</w:t>
            </w:r>
          </w:p>
        </w:tc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Расходы, прогноз (тыс. рублей)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Создание условий и предпосылок </w:t>
            </w:r>
            <w:r>
              <w:lastRenderedPageBreak/>
              <w:t>для привлечения внебюджетных источников финансирования государственной системы здравоохранения города Москвы. Развитие государственно-частного партнерства в сфере охраны здоровья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269199699,3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269199699,3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медицинских организаций системы Департамента здравоохранения города Москвы за счет внебюджетных источников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164415699,3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164415699,3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медицинских организаций, не входящих в систему Департамента здравоохранения, за счет средств федерального бюджета и частных инвесторов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104784000,0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104784000,0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8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0" w:name="Par3350"/>
      <w:bookmarkEnd w:id="10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"ОХРАНА ОКРУЖАЮЩЕЙ СРЕДЫ И УЛУЧШЕНИЕ</w:t>
      </w:r>
    </w:p>
    <w:p w:rsidR="00000000" w:rsidRDefault="00FF1A55">
      <w:pPr>
        <w:pStyle w:val="ConsPlusTitle"/>
        <w:jc w:val="center"/>
      </w:pPr>
      <w:r>
        <w:t>ЭКОЛОГИЧЕСКОЙ СИТУАЦИИ В ГОРОДЕ МОСКВЕ В ЦЕЛЯХ УКРЕПЛЕНИЯ</w:t>
      </w:r>
    </w:p>
    <w:p w:rsidR="00000000" w:rsidRDefault="00FF1A55">
      <w:pPr>
        <w:pStyle w:val="ConsPlusTitle"/>
        <w:jc w:val="center"/>
      </w:pPr>
      <w:r>
        <w:t>ЗДОРОВЬЯ НАСЕЛЕНИЯ" ГОСУДАРСТВЕННОЙ ПРОГРАММЫ ГОРОДА МОСКВЫ</w:t>
      </w:r>
    </w:p>
    <w:p w:rsidR="00000000" w:rsidRDefault="00FF1A55">
      <w:pPr>
        <w:pStyle w:val="ConsPlusTitle"/>
        <w:jc w:val="center"/>
      </w:pPr>
      <w:r>
        <w:t>"РАЗВИТИЕ ЗДРАВООХРАНЕНИЯ ГОРОДА МОСКВЫ (СТОЛИЧНОЕ</w:t>
      </w:r>
    </w:p>
    <w:p w:rsidR="00000000" w:rsidRDefault="00FF1A55">
      <w:pPr>
        <w:pStyle w:val="ConsPlusTitle"/>
        <w:jc w:val="center"/>
      </w:pPr>
      <w:r>
        <w:t>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88"/>
        <w:gridCol w:w="567"/>
        <w:gridCol w:w="850"/>
        <w:gridCol w:w="340"/>
        <w:gridCol w:w="1020"/>
        <w:gridCol w:w="1064"/>
        <w:gridCol w:w="340"/>
        <w:gridCol w:w="645"/>
        <w:gridCol w:w="1064"/>
        <w:gridCol w:w="1064"/>
        <w:gridCol w:w="715"/>
        <w:gridCol w:w="349"/>
        <w:gridCol w:w="1064"/>
        <w:gridCol w:w="331"/>
        <w:gridCol w:w="733"/>
        <w:gridCol w:w="1071"/>
      </w:tblGrid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окружающей среды и улучшение экологической ситуации в</w:t>
            </w:r>
            <w:r>
              <w:t xml:space="preserve"> городе Москве в целях укрепления здоровья населения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Формирование единой системы природных и озелененных территорий города Москвы методом их сохранения, реабилитации и эксплуатации, обеспечивающих максимально возможное качество городс</w:t>
            </w:r>
            <w:r>
              <w:t>кой среды.</w:t>
            </w:r>
          </w:p>
          <w:p w:rsidR="00000000" w:rsidRDefault="00FF1A55">
            <w:pPr>
              <w:pStyle w:val="ConsPlusNormal"/>
            </w:pPr>
            <w:r>
              <w:t>2. Получение достоверных данных о состоянии окружающей среды.</w:t>
            </w:r>
          </w:p>
          <w:p w:rsidR="00000000" w:rsidRDefault="00FF1A55">
            <w:pPr>
              <w:pStyle w:val="ConsPlusNormal"/>
            </w:pPr>
            <w:r>
              <w:t>3. Информационное обеспечение контрольно-надзорной деятельности в области охраны окружающей среды.</w:t>
            </w:r>
          </w:p>
          <w:p w:rsidR="00000000" w:rsidRDefault="00FF1A55">
            <w:pPr>
              <w:pStyle w:val="ConsPlusNormal"/>
            </w:pPr>
            <w:r>
              <w:t>4. Обеспечение потребности населения и органов государственной власти в достоверной,</w:t>
            </w:r>
            <w:r>
              <w:t xml:space="preserve"> оперативной и адресной экологической информации.</w:t>
            </w:r>
          </w:p>
          <w:p w:rsidR="00000000" w:rsidRDefault="00FF1A55">
            <w:pPr>
              <w:pStyle w:val="ConsPlusNormal"/>
            </w:pPr>
            <w:r>
              <w:t>5. Повышение экологической компетентности (грамотности) населения и, как следствие, уровня ответственности граждан за состояние окружающей среды посредством развития системы экологического образования и про</w:t>
            </w:r>
            <w:r>
              <w:t>свещения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Сохранение и восстановление экологической и оздоровительной эффективности особо охраняемых и других природных и озелененных территорий.</w:t>
            </w:r>
          </w:p>
          <w:p w:rsidR="00000000" w:rsidRDefault="00FF1A55">
            <w:pPr>
              <w:pStyle w:val="ConsPlusNormal"/>
            </w:pPr>
            <w:r>
              <w:t>2. Сохранение и восстановление биоразнообразия (природных сообществ, местных видов растений и животных, в первую очередь занесенных в Красную книгу города Москвы) на особо охраняемых и других природных территориях.</w:t>
            </w:r>
          </w:p>
          <w:p w:rsidR="00000000" w:rsidRDefault="00FF1A55">
            <w:pPr>
              <w:pStyle w:val="ConsPlusNormal"/>
            </w:pPr>
            <w:r>
              <w:t>3. Восстановление исчезнувших на территор</w:t>
            </w:r>
            <w:r>
              <w:t>ии города Москвы видов растений и животных, местообитания которых сохранились на особо охраняемых природных территориях.</w:t>
            </w:r>
          </w:p>
          <w:p w:rsidR="00000000" w:rsidRDefault="00FF1A55">
            <w:pPr>
              <w:pStyle w:val="ConsPlusNormal"/>
            </w:pPr>
            <w:r>
              <w:t>4. Сохранение, реабилитация, благоустройство, озеленение природных территорий города Москвы.</w:t>
            </w:r>
          </w:p>
          <w:p w:rsidR="00000000" w:rsidRDefault="00FF1A55">
            <w:pPr>
              <w:pStyle w:val="ConsPlusNormal"/>
            </w:pPr>
            <w:r>
              <w:t>5. Реабилитация водных объектов с благоуст</w:t>
            </w:r>
            <w:r>
              <w:t>ройством прилегающих территорий.</w:t>
            </w:r>
          </w:p>
          <w:p w:rsidR="00000000" w:rsidRDefault="00FF1A55">
            <w:pPr>
              <w:pStyle w:val="ConsPlusNormal"/>
            </w:pPr>
            <w:r>
              <w:t>6. Организация упорядоченного отдыха на особо охраняемых природных территориях, природных, озелененных территориях в целях предотвращения ухудшения состояния и деградации лесных и других природных сообществ, зеленых насажде</w:t>
            </w:r>
            <w:r>
              <w:t>ний, снижения их экологической эффективности.</w:t>
            </w:r>
          </w:p>
          <w:p w:rsidR="00000000" w:rsidRDefault="00FF1A55">
            <w:pPr>
              <w:pStyle w:val="ConsPlusNormal"/>
            </w:pPr>
            <w:r>
              <w:t>7. Развитие сложившихся природно-рекреационных зон, в том числе для развития летних и зимних видов спорта.</w:t>
            </w:r>
          </w:p>
          <w:p w:rsidR="00000000" w:rsidRDefault="00FF1A55">
            <w:pPr>
              <w:pStyle w:val="ConsPlusNormal"/>
            </w:pPr>
            <w:r>
              <w:t>8. Мониторинг негативных явлений и процессов на природных и особо охраняемых природных территориях, обе</w:t>
            </w:r>
            <w:r>
              <w:t>спечение их оперативного устранения.</w:t>
            </w:r>
          </w:p>
          <w:p w:rsidR="00000000" w:rsidRDefault="00FF1A55">
            <w:pPr>
              <w:pStyle w:val="ConsPlusNormal"/>
            </w:pPr>
            <w:r>
              <w:t>9. Проведение комплекса мероприятий по предотвращению лесных пожаров.</w:t>
            </w:r>
          </w:p>
          <w:p w:rsidR="00000000" w:rsidRDefault="00FF1A55">
            <w:pPr>
              <w:pStyle w:val="ConsPlusNormal"/>
            </w:pPr>
            <w:r>
              <w:t>10. Организация ограничения въезда автотранспортных средств на отдельные территории города Москвы в зависимости от экологического класса.</w:t>
            </w:r>
          </w:p>
          <w:p w:rsidR="00000000" w:rsidRDefault="00FF1A55">
            <w:pPr>
              <w:pStyle w:val="ConsPlusNormal"/>
            </w:pPr>
            <w:r>
              <w:lastRenderedPageBreak/>
              <w:t>11. Организ</w:t>
            </w:r>
            <w:r>
              <w:t>ация системы информирования граждан о правилах поведения на природных территориях.</w:t>
            </w:r>
          </w:p>
          <w:p w:rsidR="00000000" w:rsidRDefault="00FF1A55">
            <w:pPr>
              <w:pStyle w:val="ConsPlusNormal"/>
            </w:pPr>
            <w:r>
              <w:t>12. Обеспечение функционирования наблюдательной сети действующих подсистем государственного экологического мониторинга города Москвы (включая мониторинг атмосферного воздуха</w:t>
            </w:r>
            <w:r>
              <w:t>, поверхностных и подземных водных объектов, уровней шума, почв, зеленых насаждений, геоэкологических процессов).</w:t>
            </w:r>
          </w:p>
          <w:p w:rsidR="00000000" w:rsidRDefault="00FF1A55">
            <w:pPr>
              <w:pStyle w:val="ConsPlusNormal"/>
            </w:pPr>
            <w:r>
              <w:t>13. Развитие системы экологического мониторинга на присоединенных территориях.</w:t>
            </w:r>
          </w:p>
          <w:p w:rsidR="00000000" w:rsidRDefault="00FF1A55">
            <w:pPr>
              <w:pStyle w:val="ConsPlusNormal"/>
            </w:pPr>
            <w:r>
              <w:t>14. Повышение достоверности и заблаговременности прогнозов загр</w:t>
            </w:r>
            <w:r>
              <w:t>язнения атмосферного воздуха.</w:t>
            </w:r>
          </w:p>
          <w:p w:rsidR="00000000" w:rsidRDefault="00FF1A55">
            <w:pPr>
              <w:pStyle w:val="ConsPlusNormal"/>
            </w:pPr>
            <w:r>
              <w:t>15. Аналитическое сопровождение государственного экологического надзора (химический анализ проб природных сред) в необходимом объеме.</w:t>
            </w:r>
          </w:p>
          <w:p w:rsidR="00000000" w:rsidRDefault="00FF1A55">
            <w:pPr>
              <w:pStyle w:val="ConsPlusNormal"/>
            </w:pPr>
            <w:r>
              <w:t>16. Привлечение населения всех возрастных и социальных групп к практическому решению экологи</w:t>
            </w:r>
            <w:r>
              <w:t>ческих проблем, формирование у них заинтересованности и личного участия в улучшении экологической обстановки в городе.</w:t>
            </w:r>
          </w:p>
          <w:p w:rsidR="00000000" w:rsidRDefault="00FF1A55">
            <w:pPr>
              <w:pStyle w:val="ConsPlusNormal"/>
            </w:pPr>
            <w:r>
              <w:t>17. Повышение профессиональной компетентности педагогических кадров, реализующих экологические образовательные программы.</w:t>
            </w:r>
          </w:p>
          <w:p w:rsidR="00000000" w:rsidRDefault="00FF1A55">
            <w:pPr>
              <w:pStyle w:val="ConsPlusNormal"/>
            </w:pPr>
            <w:r>
              <w:t>18. Создание ус</w:t>
            </w:r>
            <w:r>
              <w:t>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просвещения.</w:t>
            </w:r>
          </w:p>
          <w:p w:rsidR="00000000" w:rsidRDefault="00FF1A55">
            <w:pPr>
              <w:pStyle w:val="ConsPlusNormal"/>
            </w:pPr>
            <w:r>
              <w:t>19. Организация стимулирования раци</w:t>
            </w:r>
            <w:r>
              <w:t>онального природопользования путем поощрения физических лиц, внесших значительный вклад в дело охраны окружающей среды города Москвы, а также организаций и студентов, аспирантов и преподавательского состава архитектурных, строительных и других профильных о</w:t>
            </w:r>
            <w:r>
              <w:t>бразовательных организаций высшего образования</w:t>
            </w: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Конечные результаты подпрограммы с разбивкой по годам реализации Государственной программы города Москвы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Москвы, конечного результата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</w:t>
            </w:r>
            <w:r>
              <w:t>иница измерения</w:t>
            </w:r>
          </w:p>
        </w:tc>
        <w:tc>
          <w:tcPr>
            <w:tcW w:w="9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окружающей среды и улучшение экологической ситуации в городе Москве в целях укрепления здоровья населения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2,7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2,8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2,9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2,6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3,1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3,0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2,9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2,9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2,9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Индекс загрязнения атмосферы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Сохранение особо </w:t>
            </w:r>
            <w:r>
              <w:lastRenderedPageBreak/>
              <w:t>охраняемых природных территорий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Ответственный исполнитель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Москвы,</w:t>
            </w:r>
          </w:p>
          <w:p w:rsidR="00000000" w:rsidRDefault="00FF1A55">
            <w:pPr>
              <w:pStyle w:val="ConsPlusNormal"/>
            </w:pPr>
            <w:r>
              <w:t>Департамент капитального ремонта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Восточного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Северного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Северо-Восточ</w:t>
            </w:r>
            <w:r>
              <w:t>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Юго-Восточного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Юго-Западного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Москвы,</w:t>
            </w:r>
          </w:p>
          <w:p w:rsidR="00000000" w:rsidRDefault="00FF1A55">
            <w:pPr>
              <w:pStyle w:val="ConsPlusNormal"/>
            </w:pPr>
            <w:r>
              <w:t>префектура Троицкого и</w:t>
            </w:r>
            <w:r>
              <w:t xml:space="preserve"> Новомосковского административных округов города Москвы</w:t>
            </w: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Объем финансовых ресурсов подпрограммы и мероприятий подпрограммы по годам реализации и по главным распорядителям бюджетных средств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 и мероприятий подпрограммы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ГРБС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Расходы, прогноз (тыс. рублей)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окружающей среды и улучшение экологической ситуации в городе Москве в целях укрепления здоровья населения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27239490,2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29600956,9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29588575,5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86429022,6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020, 803, 814, 901, 911, 931, 941, 971, 981, 991, 992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27129178,6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29507326,9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29507326,9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86143832,4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средства федерального </w:t>
            </w:r>
            <w:r>
              <w:lastRenderedPageBreak/>
              <w:t>бюджета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60,1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110251,5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93569,9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81188,5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285009,9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и развитие зеленого фонда города Москвы, почв, сохранение и повышение биологического разнообразия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22809696,9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25350287,6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25340369,9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73500354,4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803, 814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22722189,6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25266223,6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25266745,9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73255159,1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87447,2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84003,9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73563,9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245015,0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и развитие особо охраняемых природных территорий в городе Москве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914952,1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1037473,7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1037996,0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2990421,8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914892,0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1037413,6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1037935,9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2990241,5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16333965,3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19073708,0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19073708,0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54481381,3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803, 814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16333965,3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19073708,0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19073708,0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54481381,3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Компенсационное озеленение и </w:t>
            </w:r>
            <w:r>
              <w:lastRenderedPageBreak/>
              <w:t>другие мероприятия по высадке деревьев и кустарников в городе Москве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3244818,6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9291255,8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803, 814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3244818,6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9291255,8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2219330,6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2215887,3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2205447,3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6640665,2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2131883,4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2131883,4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2131883,4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6395650,2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87447,2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84003,9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73563,9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245015,0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44670,5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44670,5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44670,5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44670,5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51959,8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51959,8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51959,8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51959,8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Государственный экологический мониторинг, обеспечение государственного экологического надзора, информирование населения и органов государственной власти о состоянии окружающей среды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1326699,6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1231121,9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1229180,5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3787002,0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1303895,3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1221555,9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1221555,9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3747007,1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22804,3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9566,0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7624,6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39994,9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мероприятий по информированию населения и </w:t>
            </w:r>
            <w:r>
              <w:lastRenderedPageBreak/>
              <w:t>органов государственной власти о состоянии окружающей среды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879562,5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293187,5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879562,5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824809,2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811570,9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809629,5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2446009,6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802004,9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802004,9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802004,9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2406014,7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22804,3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9566,0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7624,6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39994,9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208702,9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461429,9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208702,9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461429,9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Экологическое образование и просвещение, формирование экологической культуры в городе Москве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527508,9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1531049,5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527508,9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1531049,5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812317,2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812317,2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обеспечение деятельности государственных </w:t>
            </w:r>
            <w:r>
              <w:lastRenderedPageBreak/>
              <w:t>казенных учреждений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256736,5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718732,3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256736,5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718732,3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Научно-исследовательские и опытно-конструкторские работы в области охраны и повышения качества окружающей среды в городе Москве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216155,7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216155,7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1526731,0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4465689,6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020, 901, 911, 931, 941, 971, 981, 991, 992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1526731,0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4465689,6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4385</w:t>
            </w:r>
            <w:r>
              <w:t>703,9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020, 901, 911, 931, 941, 971, 981, 991, 992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4385703,9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14251,7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14251,7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14251,7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14251,7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государственными учреждениями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43000,0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43000,0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22734,0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22734,0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Транспортирование, обезвреживание и уничтожение медицинских отходов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1862681,4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1862681,4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Транспортирование, обезвреживание и уничтожение медицинских отходов класса "Б" и "В"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1862681,4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1862681,4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</w:t>
            </w:r>
            <w:r>
              <w:t>енному бюджетному образовательному учреждению высшего образования "Российский государственный аграрный университет - МСХА имени К.А. Тимирязева" на проведение работ по санитарной очистке территории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48108,0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48108,0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бюджетному учреждению "Национальный парк "Лосиный остров" на проведение работ по санитарной очистке территории и экологической реабилитации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900000,0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900000,0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Уплата земельного налога и налога </w:t>
            </w:r>
            <w:r>
              <w:lastRenderedPageBreak/>
              <w:t>на имущество организаций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39872,1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39316,1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38793,8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117982,0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39872,1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39316,1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38793,8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117982,0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14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9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1" w:name="Par3834"/>
      <w:bookmarkEnd w:id="11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"ПРОФИЛАКТИКА ЗООНОЗНЫХ ИНФЕКЦИЙ,</w:t>
      </w:r>
    </w:p>
    <w:p w:rsidR="00000000" w:rsidRDefault="00FF1A55">
      <w:pPr>
        <w:pStyle w:val="ConsPlusTitle"/>
        <w:jc w:val="center"/>
      </w:pPr>
      <w:r>
        <w:t>ЭПИЗООТИЧЕСКОЕ И ВЕТЕРИНАРНО-САНИТАРНОЕ БЛАГОПОЛУЧИЕ</w:t>
      </w:r>
    </w:p>
    <w:p w:rsidR="00000000" w:rsidRDefault="00FF1A55">
      <w:pPr>
        <w:pStyle w:val="ConsPlusTitle"/>
        <w:jc w:val="center"/>
      </w:pPr>
      <w:r>
        <w:t>В ГОРОДЕ МОСКВЕ" ГОСУДАРСТВЕННОЙ ПРОГРАММЫ ГОРОДА МОСКВЫ</w:t>
      </w:r>
    </w:p>
    <w:p w:rsidR="00000000" w:rsidRDefault="00FF1A55">
      <w:pPr>
        <w:pStyle w:val="ConsPlusTitle"/>
        <w:jc w:val="center"/>
      </w:pPr>
      <w:r>
        <w:t>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22"/>
        <w:gridCol w:w="1433"/>
        <w:gridCol w:w="1190"/>
        <w:gridCol w:w="1070"/>
        <w:gridCol w:w="1037"/>
        <w:gridCol w:w="317"/>
        <w:gridCol w:w="684"/>
        <w:gridCol w:w="1025"/>
        <w:gridCol w:w="1026"/>
        <w:gridCol w:w="753"/>
        <w:gridCol w:w="324"/>
        <w:gridCol w:w="1081"/>
        <w:gridCol w:w="339"/>
        <w:gridCol w:w="718"/>
        <w:gridCol w:w="1086"/>
      </w:tblGrid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</w:t>
            </w:r>
            <w:r>
              <w:t>ударственной программы города Москвы</w:t>
            </w:r>
          </w:p>
        </w:tc>
        <w:tc>
          <w:tcPr>
            <w:tcW w:w="14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Профилактика зоонозных инфекций, эпизоотическое и ветеринарно-санитарное благополучие в городе Москве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4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эпизоотического и ветеринарно-санитарного благополучия города Москвы, защита населения</w:t>
            </w:r>
            <w:r>
              <w:t xml:space="preserve"> от болезней, общих для человека и животных, создание условий для эффективного развития Государственной ветеринарной службы города Москвы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4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Осуществление мер по недопущению возникновения и распространения заразных и иных болезней живо</w:t>
            </w:r>
            <w:r>
              <w:t>тных в соответствии с эпизоотической обстановкой и прогнозом ее изменения, охрана территории города Москвы от заноса заразных болезней, в том числе общих для человека и животных.</w:t>
            </w:r>
          </w:p>
          <w:p w:rsidR="00000000" w:rsidRDefault="00FF1A55">
            <w:pPr>
              <w:pStyle w:val="ConsPlusNormal"/>
            </w:pPr>
            <w:r>
              <w:t>2. Организация проведения ветеринарно-санитарной экспертизы пищевой продукции</w:t>
            </w:r>
            <w:r>
              <w:t xml:space="preserve"> и продовольственного сырья животного происхождения.</w:t>
            </w:r>
          </w:p>
          <w:p w:rsidR="00000000" w:rsidRDefault="00FF1A55">
            <w:pPr>
              <w:pStyle w:val="ConsPlusNormal"/>
            </w:pPr>
            <w:r>
              <w:t>3. Обеспечение проведения эпизоотического и ветеринарно-санитарного мониторинга.</w:t>
            </w:r>
          </w:p>
          <w:p w:rsidR="00000000" w:rsidRDefault="00FF1A55">
            <w:pPr>
              <w:pStyle w:val="ConsPlusNormal"/>
            </w:pPr>
            <w:r>
              <w:t>4. Развитие и укрепление материально-технической базы ветеринарных учреждений, в том числе Городской ветеринарной лаборато</w:t>
            </w:r>
            <w:r>
              <w:t>рии.</w:t>
            </w:r>
          </w:p>
          <w:p w:rsidR="00000000" w:rsidRDefault="00FF1A55">
            <w:pPr>
              <w:pStyle w:val="ConsPlusNormal"/>
            </w:pPr>
            <w:r>
              <w:t>5. Проведение мероприятий по совершенствованию кадрового обеспечения.</w:t>
            </w:r>
          </w:p>
          <w:p w:rsidR="00000000" w:rsidRDefault="00FF1A55">
            <w:pPr>
              <w:pStyle w:val="ConsPlusNormal"/>
            </w:pPr>
            <w:r>
              <w:t>6. Внедрение информационных технологий в практику Государственной ветеринарной службы города Москвы.</w:t>
            </w:r>
          </w:p>
          <w:p w:rsidR="00000000" w:rsidRDefault="00FF1A55">
            <w:pPr>
              <w:pStyle w:val="ConsPlusNormal"/>
            </w:pPr>
            <w:r>
              <w:lastRenderedPageBreak/>
              <w:t>7. Организация взаимодействия, сотрудничества и заключение соглашений с органами и организациями, входящими в систему Государственной ветеринарной службы Российской Федерации, по вопросам обеспечения эпизоотического и ветеринарно-санитарного благополучия</w:t>
            </w: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Конечные результаты подпрограммы с разбивкой по годам реализации Государственной программы города Москвы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Москвы, конечного результата подпрограммы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</w:t>
            </w:r>
            <w:r>
              <w:t xml:space="preserve"> год, факт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Профилактика зоонозных инфекций, эпизоотическое и ветеринарно-санитарное благополучие в городе Москве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53,6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54,0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Удельный вес животных, охваченных профилактическими мероприятиями, к общему количеству владельческих животных</w:t>
            </w: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4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4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Объем финансовых ресурсов подпрограммы и мероприятий подпрограммы по годам реализации и по главным распорядителям бюджетных средств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 и мероприятий подпрограммы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ГРБС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</w:t>
            </w:r>
            <w:r>
              <w:t>асходы, прогноз (тыс. рублей)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Профилактика зоонозных инфекций, эпизоотическое и ветеринарно-санитарное благополучие в городе Москве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2137294,2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2137294,2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эпизоотического и ветеринарно-санитарного благополучия в городе Москве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2137294,2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2137294,2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1907103,6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1907103,6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15704,4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15704,4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Уплата земельного налога и налога на имущество организаций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21637,6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21495,2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21353,4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64486,2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21637,6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21495,2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21353,4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64486,2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Организация </w:t>
            </w:r>
            <w:r>
              <w:lastRenderedPageBreak/>
              <w:t>информационно-просветительских и публичных мероприятий по ветеринарно-санитарному просвещению населения, популяризации ответственного обращения с животными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14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10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2" w:name="Par3974"/>
      <w:bookmarkEnd w:id="12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"ИНФОРМАТИЗАЦИЯ ГОСУДАРСТВЕННОЙ СИСТЕМЫ</w:t>
      </w:r>
    </w:p>
    <w:p w:rsidR="00000000" w:rsidRDefault="00FF1A55">
      <w:pPr>
        <w:pStyle w:val="ConsPlusTitle"/>
        <w:jc w:val="center"/>
      </w:pPr>
      <w:r>
        <w:t>ЗДРАВООХРАНЕНИЯ ГОРОДА МОСКВЫ" ГОСУДАРСТВЕННОЙ ПРОГРАММЫ</w:t>
      </w:r>
    </w:p>
    <w:p w:rsidR="00000000" w:rsidRDefault="00FF1A55">
      <w:pPr>
        <w:pStyle w:val="ConsPlusTitle"/>
        <w:jc w:val="center"/>
      </w:pPr>
      <w:r>
        <w:t>ГОРОДА МОСКВЫ 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608"/>
        <w:gridCol w:w="964"/>
        <w:gridCol w:w="340"/>
        <w:gridCol w:w="907"/>
        <w:gridCol w:w="964"/>
        <w:gridCol w:w="1025"/>
        <w:gridCol w:w="907"/>
        <w:gridCol w:w="463"/>
        <w:gridCol w:w="501"/>
        <w:gridCol w:w="907"/>
        <w:gridCol w:w="1081"/>
        <w:gridCol w:w="601"/>
        <w:gridCol w:w="457"/>
        <w:gridCol w:w="1077"/>
      </w:tblGrid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</w:t>
            </w:r>
          </w:p>
        </w:tc>
        <w:tc>
          <w:tcPr>
            <w:tcW w:w="12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Информатизация государственной системы здравоохра</w:t>
            </w:r>
            <w:r>
              <w:t>нения города Москвы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2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Повышение доступности, качества медицинской помощи и эффективности управления отраслью здравоохранения города Москвы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2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Укрепление материально-технической базы медицинских организаций государствен</w:t>
            </w:r>
            <w:r>
              <w:t>ной системы здравоохранения города Москвы.</w:t>
            </w:r>
          </w:p>
          <w:p w:rsidR="00000000" w:rsidRDefault="00FF1A55">
            <w:pPr>
              <w:pStyle w:val="ConsPlusNormal"/>
            </w:pPr>
            <w:r>
              <w:t>2. Повышение доступности медицинской помощи посредством применения информационных технологий.</w:t>
            </w:r>
          </w:p>
          <w:p w:rsidR="00000000" w:rsidRDefault="00FF1A55">
            <w:pPr>
              <w:pStyle w:val="ConsPlusNormal"/>
            </w:pPr>
            <w:r>
              <w:t>3. Повышение оперативности оказания медицинской помощи пациентам за счет использования технологий удаленного мониторинга.</w:t>
            </w:r>
          </w:p>
          <w:p w:rsidR="00000000" w:rsidRDefault="00FF1A55">
            <w:pPr>
              <w:pStyle w:val="ConsPlusNormal"/>
            </w:pPr>
            <w:r>
              <w:t>4. Разработка и внедрение стандартов обмена медицинской информацией.</w:t>
            </w:r>
          </w:p>
          <w:p w:rsidR="00000000" w:rsidRDefault="00FF1A55">
            <w:pPr>
              <w:pStyle w:val="ConsPlusNormal"/>
            </w:pPr>
            <w:r>
              <w:t xml:space="preserve">5. Обеспечение преемственности оказываемой медицинской помощи, в </w:t>
            </w:r>
            <w:r>
              <w:t xml:space="preserve">том числе за счет информационных подсистем и </w:t>
            </w:r>
            <w:r>
              <w:lastRenderedPageBreak/>
              <w:t>сервисов автоматизированной информационной системы города Москвы "Единая медицинская информационно-аналитическая система города Москвы", внедряемых и используемых в медицинских организациях государственной систе</w:t>
            </w:r>
            <w:r>
              <w:t>мы здравоохранения города Москвы, оказывающих первичную медико-санитарную, специализированную в стационарных условиях, а также скорую и неотложную медицинскую помощь</w:t>
            </w:r>
          </w:p>
        </w:tc>
      </w:tr>
      <w:tr w:rsidR="00000000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Конечные результаты подпрограммы с разбивкой по годам реализации Государственной программ</w:t>
            </w:r>
            <w:r>
              <w:t>ы города Москвы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Москвы, конечного результата подпрограммы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Информатизация государственной системы здравоохранения города Москвы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59,1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59,7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городских поликлиник, в которых внедрена электронная медицинская карта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</w:t>
            </w:r>
            <w:r>
              <w:t>твенный исполнитель подпрограммы</w:t>
            </w:r>
          </w:p>
        </w:tc>
        <w:tc>
          <w:tcPr>
            <w:tcW w:w="12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2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</w:tr>
      <w:tr w:rsidR="00000000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Объем финансовых ресурсов подпрограммы и мероприятий подпрограммы по годам реализации и по главным </w:t>
            </w:r>
            <w:r>
              <w:lastRenderedPageBreak/>
              <w:t>р</w:t>
            </w:r>
            <w:r>
              <w:t>аспорядителям бюджетных средств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Наименование подпрограммы Государственной программы города Москвы и мероприятий подпрограммы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ГРБС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Расходы, прогноз (тыс. рублей)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12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2"/>
      </w:pPr>
      <w:r>
        <w:t>Таблица 11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3" w:name="Par4033"/>
      <w:bookmarkEnd w:id="13"/>
      <w:r>
        <w:t>ПАСПОРТ</w:t>
      </w:r>
    </w:p>
    <w:p w:rsidR="00000000" w:rsidRDefault="00FF1A55">
      <w:pPr>
        <w:pStyle w:val="ConsPlusTitle"/>
        <w:jc w:val="center"/>
      </w:pPr>
      <w:r>
        <w:t>ПОДПРОГРАММЫ "ВНЕДРЕНИЕ ЦИФРОВЫХ ТЕХНОЛОГИЙ ДЛЯ ОБЕСПЕЧЕНИЯ</w:t>
      </w:r>
    </w:p>
    <w:p w:rsidR="00000000" w:rsidRDefault="00FF1A55">
      <w:pPr>
        <w:pStyle w:val="ConsPlusTitle"/>
        <w:jc w:val="center"/>
      </w:pPr>
      <w:r>
        <w:t>РАЗВИТИЯ ЗДРАВООХРАНЕНИЯ ГОРОДА МОСКВЫ" ГОСУДАРСТВЕННОЙ</w:t>
      </w:r>
    </w:p>
    <w:p w:rsidR="00000000" w:rsidRDefault="00FF1A55">
      <w:pPr>
        <w:pStyle w:val="ConsPlusTitle"/>
        <w:jc w:val="center"/>
      </w:pPr>
      <w:r>
        <w:t>ПРОГРАММЫ ГОРОДА МОСКВЫ "РАЗВИТИЕ ЗДРАВООХРАНЕНИЯ ГОРОДА</w:t>
      </w:r>
    </w:p>
    <w:p w:rsidR="00000000" w:rsidRDefault="00FF1A55">
      <w:pPr>
        <w:pStyle w:val="ConsPlusTitle"/>
        <w:jc w:val="center"/>
      </w:pPr>
      <w:r>
        <w:t>МОСКВЫ 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628"/>
        <w:gridCol w:w="375"/>
        <w:gridCol w:w="885"/>
        <w:gridCol w:w="150"/>
        <w:gridCol w:w="885"/>
        <w:gridCol w:w="1002"/>
        <w:gridCol w:w="356"/>
        <w:gridCol w:w="640"/>
        <w:gridCol w:w="994"/>
        <w:gridCol w:w="984"/>
        <w:gridCol w:w="685"/>
        <w:gridCol w:w="297"/>
        <w:gridCol w:w="1080"/>
        <w:gridCol w:w="364"/>
        <w:gridCol w:w="717"/>
        <w:gridCol w:w="1083"/>
      </w:tblGrid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</w:t>
            </w:r>
          </w:p>
        </w:tc>
        <w:tc>
          <w:tcPr>
            <w:tcW w:w="14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Внедрение цифровых технологий для обеспечения развития здравоохранения города Москвы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Цели подпр</w:t>
            </w:r>
            <w:r>
              <w:t>ограммы</w:t>
            </w:r>
          </w:p>
        </w:tc>
        <w:tc>
          <w:tcPr>
            <w:tcW w:w="14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Внедрение цифровых технологий с целью обеспечения доступности, качества и экономической эффективности оказания специализированной, в том числе высокотехнологичной, и скорой, в том числе скорой специализированной, медицинской помощи.</w:t>
            </w:r>
          </w:p>
          <w:p w:rsidR="00000000" w:rsidRDefault="00FF1A55">
            <w:pPr>
              <w:pStyle w:val="ConsPlusNormal"/>
            </w:pPr>
            <w:r>
              <w:t>2. Повышение</w:t>
            </w:r>
            <w:r>
              <w:t xml:space="preserve"> доступности и качества медицинской помощи детям и женщинам в городе Москве за счет использования цифровых технологий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4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1. Оптимизация системы оказания специализированной медицинской помощи за счет использования цифровых технологий.</w:t>
            </w:r>
          </w:p>
          <w:p w:rsidR="00000000" w:rsidRDefault="00FF1A55">
            <w:pPr>
              <w:pStyle w:val="ConsPlusNormal"/>
            </w:pPr>
            <w:r>
              <w:t>2. Повышение удовлетворенности населения специализированной медицинской помощью.</w:t>
            </w:r>
          </w:p>
          <w:p w:rsidR="00000000" w:rsidRDefault="00FF1A55">
            <w:pPr>
              <w:pStyle w:val="ConsPlusNormal"/>
            </w:pPr>
            <w:r>
              <w:t>3. Организация и проведение медицинской реабилитации лиц пожилого возраста и инвалидов с использованием цифровых технологий.</w:t>
            </w:r>
          </w:p>
          <w:p w:rsidR="00000000" w:rsidRDefault="00FF1A55">
            <w:pPr>
              <w:pStyle w:val="ConsPlusNormal"/>
            </w:pPr>
            <w:r>
              <w:t>4. Развитие медицинских организаций государственно</w:t>
            </w:r>
            <w:r>
              <w:t>й системы здравоохранения города Москвы, оказывающих медицинскую помощь матерям и детям, в соответствии с утвержденными порядками оказания и стандартами медицинской помощи, с использованием цифровых технологий.</w:t>
            </w:r>
          </w:p>
          <w:p w:rsidR="00000000" w:rsidRDefault="00FF1A55">
            <w:pPr>
              <w:pStyle w:val="ConsPlusNormal"/>
            </w:pPr>
            <w:r>
              <w:t>5. Развитие специализированной, в том числе в</w:t>
            </w:r>
            <w:r>
              <w:t xml:space="preserve">ысокотехнологичной, медицинской помощи детям и женщинам за счет использования </w:t>
            </w:r>
            <w:r>
              <w:lastRenderedPageBreak/>
              <w:t>цифровых технологий</w:t>
            </w:r>
          </w:p>
        </w:tc>
      </w:tr>
      <w:tr w:rsidR="00000000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Конечные результаты подпрограммы с разбивкой по годам реализации Государственной программы города Москвы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Наименование подпрограммы Государственной программы </w:t>
            </w:r>
            <w:r>
              <w:t>города Москвы, конечного результата подпрограммы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Значение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2017 год, факт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2018 год, факт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 год, 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2020 год, факт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 год, факт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2022 год, 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Внедрение цифровых технологий для обеспечения развития здравоохранения города Москвы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X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15,00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39,70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74,55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76,36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79,63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медицинских организаций города Москвы, оказывающих специализированную, в том числе высокотехнологичную, медицинскую помощь в стационарных условиях, от целевого объема таких медицинских организаций, оснащенных современной цифровой инфраструктурой в час</w:t>
            </w:r>
            <w:r>
              <w:t>ти локальных вычислительных сетей (ЛВС) и структурированных кабельных систем (СКС), в соответствии с утвержденным Стандартом оснащения</w:t>
            </w: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медицинских орган</w:t>
            </w:r>
            <w:r>
              <w:t xml:space="preserve">изаций города Москвы, оказывающих специализированную, в том числе высокотехнологичную, </w:t>
            </w:r>
            <w:r>
              <w:lastRenderedPageBreak/>
              <w:t>медицинскую помощь в стационарных условиях, в области материнства и детства от целевого объема таких медицинских организаций, оснащенных современной цифровой инфраструкт</w:t>
            </w:r>
            <w:r>
              <w:t>урой в части локальных вычислительных сетей (ЛВС) и структурированных кабельных систем (СКС), в соответствии с утвержденным Стандартом оснащения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X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91,67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91,67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медицинских организаций государственной системы з</w:t>
            </w:r>
            <w:r>
              <w:t>дравоохранения города Москвы, оказывающих первичную медико-санитарную помощь, от целевого объема таких медицинских организаций, для которых проведено комплексное оснащение, включая проектирование и монтаж, локальными вычислительными сетями (ЛВС) и структур</w:t>
            </w:r>
            <w:r>
              <w:t>ированными кабельными системами (СКС)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X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4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Соисполнители подпрограммы</w:t>
            </w:r>
          </w:p>
        </w:tc>
        <w:tc>
          <w:tcPr>
            <w:tcW w:w="14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Объем финансовых ресурсов подпрограммы и мероприятий подпрограммы по годам реализации и по главным распорядителям бюджетных средств</w:t>
            </w:r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Наименование подпрограммы Государственной программы города Москвы и мероприятий подпрограммы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ГРБС</w:t>
            </w:r>
          </w:p>
        </w:tc>
        <w:tc>
          <w:tcPr>
            <w:tcW w:w="23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6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</w:t>
            </w:r>
            <w:r>
              <w:t>сходы, прогноз (тыс. рублей)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3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 год, прогноз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 год, прогноз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2025 год, прогноз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Итого, прогноз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Внедрение цифровых технологий для обеспечения развития здравоохранения города Москвы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локальными вычислительными сетями (ЛВС) и структурированными кабель</w:t>
            </w:r>
            <w:r>
              <w:t>ными системами (СКС)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4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4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Этап: 01.01.2019-31.12.2025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1"/>
      </w:pPr>
      <w:r>
        <w:t>Приложение 2</w:t>
      </w:r>
    </w:p>
    <w:p w:rsidR="00000000" w:rsidRDefault="00FF1A55">
      <w:pPr>
        <w:pStyle w:val="ConsPlusNormal"/>
        <w:jc w:val="right"/>
      </w:pPr>
      <w:r>
        <w:t>к Государственной программе города Москвы</w:t>
      </w:r>
    </w:p>
    <w:p w:rsidR="00000000" w:rsidRDefault="00FF1A55">
      <w:pPr>
        <w:pStyle w:val="ConsPlusNormal"/>
        <w:jc w:val="right"/>
      </w:pPr>
      <w:r>
        <w:t>"Развитие здравоохранения города Москвы</w:t>
      </w:r>
    </w:p>
    <w:p w:rsidR="00000000" w:rsidRDefault="00FF1A55">
      <w:pPr>
        <w:pStyle w:val="ConsPlusNormal"/>
        <w:jc w:val="right"/>
      </w:pPr>
      <w:r>
        <w:lastRenderedPageBreak/>
        <w:t>(Столичное здравоохранение)"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</w:pPr>
      <w:r>
        <w:t>По состоянию на 1 января 2023 г.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4" w:name="Par4150"/>
      <w:bookmarkEnd w:id="14"/>
      <w:r>
        <w:t>СВЕДЕНИЯ</w:t>
      </w:r>
    </w:p>
    <w:p w:rsidR="00000000" w:rsidRDefault="00FF1A55">
      <w:pPr>
        <w:pStyle w:val="ConsPlusTitle"/>
        <w:jc w:val="center"/>
      </w:pPr>
      <w:r>
        <w:t>О ПРОГНОЗНЫХ ЗНАЧЕНИЯХ НАТУРАЛЬНЫХ ПОКАЗАТЕЛЕЙ</w:t>
      </w:r>
    </w:p>
    <w:p w:rsidR="00000000" w:rsidRDefault="00FF1A55">
      <w:pPr>
        <w:pStyle w:val="ConsPlusTitle"/>
        <w:jc w:val="center"/>
      </w:pPr>
      <w:r>
        <w:t>ГОСУДАРСТВЕННОЙ ПРОГРАММЫ ГОРОДА МОСКВЫ "РАЗВИТИЕ</w:t>
      </w:r>
    </w:p>
    <w:p w:rsidR="00000000" w:rsidRDefault="00FF1A55">
      <w:pPr>
        <w:pStyle w:val="ConsPlusTitle"/>
        <w:jc w:val="center"/>
      </w:pPr>
      <w:r>
        <w:t>ЗДРАВООХРАНЕНИЯ ГОРОДА МОСКВЫ 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850"/>
        <w:gridCol w:w="187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7"/>
      </w:tblGrid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Наименование Государственной программы города Москвы, подпрограммы Государственной программы города Москвы,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</w:t>
            </w:r>
            <w:r>
              <w:t>20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2025 год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здравоохранения города Москвы (Столичное здравоохранение)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лет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78,30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76,20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78,20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77,42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77,84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78,40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Смертность населения трудоспособного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305,5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338,0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Смертность постоянного населения города Москвы трудоспособного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338,4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320,0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Младенческая смертность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4,3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Младенческая смертность постоянного населения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3,4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Профилактика заболеваний и формирование здорового образа жизни. Совершенствование первичной медико-санитарной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злокачественных новообразований, выявленных на I-II стадиях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63,3</w:t>
            </w:r>
          </w:p>
        </w:tc>
      </w:tr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Формирование эффективной системы организации медицинской помощи. Совершенствование системы территориального планирования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Среднее время ожидания приема врача по записи в медицинских организациях государственной системы здравоохранения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мину</w:t>
            </w:r>
            <w:r>
              <w:t>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10,0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выездов бригад скорой медицинской помощи со временем доезда до больного менее 20 минут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98,2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Количество объектов здравоохранения, построенных (отреконструированных) и планируемых к строительству за счет средств бюджета города Москвы, а также внебюджетных источников финансирования, без учета объектов, обеспечивающих инфраструктуру медицинских </w:t>
            </w:r>
            <w:r>
              <w:lastRenderedPageBreak/>
              <w:t>орган</w:t>
            </w:r>
            <w:r>
              <w:t>изаций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</w:t>
            </w:r>
          </w:p>
        </w:tc>
      </w:tr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Совершенствование оказания специализированной, включая высокоте</w:t>
            </w:r>
            <w:r>
              <w:t>хнологичную, медицинской помощи, скорой, в том числе скорой специализированной, медицинской помощи, а также паллиативной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Стандартизованный коэффициент смертности от болезней системы кровообращения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338,2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280,0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Стандартизованный коэффициент смертности от новообразований (в том числе злокачественных)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149,18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151,30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151,10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Количество пролеченных больных (специализированная медицинская помощь)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человек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1771144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1902202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1781496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1517487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1850610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1857786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1800000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Количество пролеченных больных (высокотехнологичная медицинская помощь)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человек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128207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146331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163077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152505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171897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185038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</w:t>
            </w:r>
          </w:p>
        </w:tc>
      </w:tr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здоровья матери и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Количество циклов экстракорпорального оплодотворения, выполненных семьям, страдающим бесплодием, за счет средств базовой программы обязательного медицинского страхования </w:t>
            </w:r>
            <w:hyperlink w:anchor="Par4504" w:tooltip="&lt;1&gt; С 2022 года без учета федеральных медицинских организаций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Охват вакцинацией детей в соответствии с национальным календарем профилактических </w:t>
            </w:r>
            <w:r>
              <w:lastRenderedPageBreak/>
              <w:t>прививок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98,5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Развитие медицинской реабилитации и санаторно-курортного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Количество пациентов, обеспеченных мероприятиями медицинской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человек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281851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354432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298557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269070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312545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320000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Кадровое обеспечение государственной системы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Число врачей, получивших статус "Московский врач"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человек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Создание условий и предпосылок для привлечения внебюджетных источников финансирования государственной системы здравоохранения города Москвы. Развитие государственно-частного партнерства в сфере охраны здоровья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медицинской помощи, оказываемой в</w:t>
            </w:r>
            <w:r>
              <w:t xml:space="preserve"> рамках Территориальной программы обязательного медицинского страхования города Москвы медицинскими организациями частной системы здравоохранения, в общем объеме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4,0</w:t>
            </w:r>
          </w:p>
        </w:tc>
      </w:tr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Охрана окружающей среды </w:t>
            </w:r>
            <w:r>
              <w:t>и улучшение экологической ситуации в городе Москве в целях укрепления здоровья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Индекс загрязнения атмосферы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2,9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Сохранение особо охраняемых природных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Профилактика зоонозных инфекций, эпизоотическое и ветеринарно-санитарное благополучие в городе </w:t>
            </w:r>
            <w:r>
              <w:lastRenderedPageBreak/>
              <w:t>Москве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Удельный вес животных, охваченных профилактическими мероприятиями, к общему </w:t>
            </w:r>
            <w:r>
              <w:lastRenderedPageBreak/>
              <w:t>количеству владельческих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833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56,5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Информатизация государственной системы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городских поликлиник, в которых внедрена электронная медицинская карта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054, 811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Внедрение цифровых технологий для обеспечения развития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медицинских организаций города Москвы, оказывающих специализированную, в том числе высокотехнологичную, медицинскую помощь в стационарных условиях, от целевого объема</w:t>
            </w:r>
            <w:r>
              <w:t xml:space="preserve"> таких медицинских организаций, оснащенных современной цифровой инфраструктурой в части локальных вычислительных сетей (ЛВС) и структурированных кабельных систем (СКС), в соответствии с утвержденным Стандартом оснащения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</w:t>
            </w:r>
            <w:r>
              <w:t>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Доля медицинских организаций города Москвы, оказывающих специализированную, в том числе высокотехнологичную, медицинскую помощь в </w:t>
            </w:r>
            <w:r>
              <w:lastRenderedPageBreak/>
              <w:t>стационарных условиях, в области материнства и детства, от целевого объема таких медицинских организаций, оснащенных современн</w:t>
            </w:r>
            <w:r>
              <w:t>ой цифровой инфраструктурой в части локальных вычислительных сетей (ЛВС) и структурированных кабельных систем (СКС), в соответствии с утвержденным Стандартом оснащения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41,65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Доля медицинских организаций</w:t>
            </w:r>
            <w:r>
              <w:t xml:space="preserve"> государственной системы здравоохранения города Москвы, оказывающих первичную медико-санитарную помощь, от целевого объема таких медицинских организаций, для которых проведено комплексное оснащение, включая проектирование и монтаж, локальными вычислительны</w:t>
            </w:r>
            <w:r>
              <w:t>ми сетями (ЛВС) и структурированными кабельными системами (СКС)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процентов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ind w:firstLine="540"/>
        <w:jc w:val="both"/>
      </w:pPr>
      <w:r>
        <w:t>--------------------------------</w:t>
      </w:r>
    </w:p>
    <w:p w:rsidR="00000000" w:rsidRDefault="00FF1A55">
      <w:pPr>
        <w:pStyle w:val="ConsPlusNormal"/>
        <w:spacing w:before="240"/>
        <w:ind w:firstLine="540"/>
        <w:jc w:val="both"/>
      </w:pPr>
      <w:bookmarkStart w:id="15" w:name="Par4504"/>
      <w:bookmarkEnd w:id="15"/>
      <w:r>
        <w:t>&lt;1&gt; С 2022 года без учета федеральных медицинских организаций.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1"/>
      </w:pPr>
      <w:r>
        <w:t>Приложение 3</w:t>
      </w:r>
    </w:p>
    <w:p w:rsidR="00000000" w:rsidRDefault="00FF1A55">
      <w:pPr>
        <w:pStyle w:val="ConsPlusNormal"/>
        <w:jc w:val="right"/>
      </w:pPr>
      <w:r>
        <w:t>к Государственной программе города Москвы</w:t>
      </w:r>
    </w:p>
    <w:p w:rsidR="00000000" w:rsidRDefault="00FF1A55">
      <w:pPr>
        <w:pStyle w:val="ConsPlusNormal"/>
        <w:jc w:val="right"/>
      </w:pPr>
      <w:r>
        <w:t>"Развитие здравоохранения города Москвы</w:t>
      </w:r>
    </w:p>
    <w:p w:rsidR="00000000" w:rsidRDefault="00FF1A55">
      <w:pPr>
        <w:pStyle w:val="ConsPlusNormal"/>
        <w:jc w:val="right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</w:pPr>
      <w:r>
        <w:t xml:space="preserve">По состоянию на </w:t>
      </w:r>
      <w:r>
        <w:t>1 января 2023 г.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6" w:name="Par4517"/>
      <w:bookmarkEnd w:id="16"/>
      <w:r>
        <w:t>ФИНАНСОВОЕ ОБЕСПЕЧЕНИЕ</w:t>
      </w:r>
    </w:p>
    <w:p w:rsidR="00000000" w:rsidRDefault="00FF1A55">
      <w:pPr>
        <w:pStyle w:val="ConsPlusTitle"/>
        <w:jc w:val="center"/>
      </w:pPr>
      <w:r>
        <w:t>ГОСУДАРСТВЕННОЙ ПРОГРАММЫ ГОРОДА МОСКВЫ "РАЗВИТИЕ</w:t>
      </w:r>
    </w:p>
    <w:p w:rsidR="00000000" w:rsidRDefault="00FF1A55">
      <w:pPr>
        <w:pStyle w:val="ConsPlusTitle"/>
        <w:jc w:val="center"/>
      </w:pPr>
      <w:r>
        <w:t>ЗДРАВООХРАНЕНИЯ ГОРОДА МОСКВЫ (СТОЛИЧНОЕ ЗДРАВООХРАНЕНИЕ)"</w:t>
      </w:r>
    </w:p>
    <w:p w:rsidR="00000000" w:rsidRDefault="00FF1A55">
      <w:pPr>
        <w:pStyle w:val="ConsPlusTitle"/>
        <w:jc w:val="center"/>
      </w:pPr>
      <w:r>
        <w:t>ЗА СЧЕТ СРЕДСТВ БЮДЖЕТА ГОРОДА МОСКВЫ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005"/>
        <w:gridCol w:w="3742"/>
        <w:gridCol w:w="964"/>
        <w:gridCol w:w="850"/>
        <w:gridCol w:w="907"/>
        <w:gridCol w:w="1662"/>
        <w:gridCol w:w="1662"/>
        <w:gridCol w:w="1662"/>
        <w:gridCol w:w="1662"/>
        <w:gridCol w:w="1662"/>
        <w:gridCol w:w="1662"/>
        <w:gridCol w:w="1662"/>
        <w:gridCol w:w="1662"/>
        <w:gridCol w:w="1669"/>
      </w:tblGrid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Наименование Государственной программы города Москвы,</w:t>
            </w:r>
            <w:r>
              <w:t xml:space="preserve"> подпрограммы Государственной программы города Москвы, мероприятий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Участники Государственной программы города Москвы</w:t>
            </w:r>
          </w:p>
        </w:tc>
        <w:tc>
          <w:tcPr>
            <w:tcW w:w="6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4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Расходы бюджета города Москвы на реализацию Государственной программы города Москвы, тыс. рублей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2025 год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здравоохранения города Москвы (Столичное здравоохранение)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220749609,4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223646983,7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313649559,1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537076222,5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541904153,5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537676684,8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530448517,7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480815592,3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490877377,8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404088,9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484522,8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795550,4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12740201,1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858007,7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1242894,7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749560,8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749560,8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749560,8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192433670,0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196606572,1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269863657,0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354163667,3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367124985,6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358965012,0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427960372,9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390364290,7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399904085,8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городского имущества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21900,2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предпринимательства и инновационного развития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882606,2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651696,8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1040823,5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598229,0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1502517,6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1425833,6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2074558,9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1852761,8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1874462,1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по туризму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1896598,9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453140,0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1019909,8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7648984,5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9694907,5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6919566,6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6514085,9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5849537,6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7186388,5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8627953,8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8627953,8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8627953,8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158515,9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17983583,5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14128464,0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28689001,3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62763837,1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104205214,2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34176987,2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62564332,6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53319181,7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53819613,6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торговли и услуг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3018260,5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2268394,0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17718,6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605662,4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1300633,6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406403,5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25896,9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101338,5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средств массовой информации и рекламы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49216,9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49216,9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3521646,1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34987997,9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57627745,0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131521225,2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25391570,0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23648600,0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23648600,0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559609,3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563937,6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582880,3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633187,6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675209,2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Управление делами Мэра и Правительства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106797,2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135571,7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114498,1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116603,7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188931,5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188931,6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193166,7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196407,4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207916,4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207916,4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207916,4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42162,3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64077,9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95550,2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184394,0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95835,8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98348,2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105304,9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105304,9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105304,9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72152,0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45910,6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46885,1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75913,5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75913,5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77144,4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81865,1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81865,1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72684,5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68575,4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85347,6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308319,9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82004,6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78693,3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83532,3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83532,3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83532,3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179804,8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222543,0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208713,3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301048,5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275239,4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282993,5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300377,6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300377,6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300377,6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51667,3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61099,6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62041,7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126580,7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100889,8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102547,6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151817,2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108817,2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108817,2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87162,5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95868,8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88330,9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128192,4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132984,0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120784,8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148062,8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133811,1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133811,1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округов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26863,2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36806,6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319187,7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319187,7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319187,7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Профилактика заболеваний и формирование здорового образа жизни. Совершенствование первичной медико-санитарной помощи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40349880,9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44699889,9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56506774,6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82328510,0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76684169,4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98881430,3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78691606,1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75221364,3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75113926,0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8525521,9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36350387,0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41588605,2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54204990,1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72880862,0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73294927,6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93618591,6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73072393,3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72370243,9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72239463,9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868028,3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622077,7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967839,6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245977,2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1410709,3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1415162,0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2074558,9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1851120,4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1874462,1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3131465,5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2470604,1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1333945,0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588016,8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1978532,5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3847676,7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3544653,9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18602,9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88132,1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52248,7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59132,5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43624,3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02А0108800 Осуществление иных мероприятий в сфере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12248,7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24495,4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02А0108800 Осуществление иных мероприятий в сфере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34637,1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43624,3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медико-профилактических и санитарно-гигиенических мероприятий в отношении отдельных категорий лиц и проведение заключительной дезинфекции в очагах инфекционных заболеваний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130151,6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147719,6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150720,4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368287,9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291599,9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178686,5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02А0200000 Проведение медико-профилактических и санитарно-гигиенических мероприятий в отношении отдельных категорий лиц и проведение заключительной дезинфекции в очагах </w:t>
            </w:r>
            <w:r>
              <w:lastRenderedPageBreak/>
              <w:t>инфекционных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130151,6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147719,6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150720,4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368287,9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291599,9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178686,5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Медицинские услуги, предоставляемые гражданам поликлиниками, амбулаториями, диагностическими центрами государственной системы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40022924,9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43848301,3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55549304,0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72608205,0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75579848,6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97953329,0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77055767,4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73585525,6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73478087,3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392681,3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321764,7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209378,0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48084,4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20733,8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26733,0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46325,3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46325,3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46325,3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790613,2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</w:t>
            </w:r>
            <w:r>
              <w:t xml:space="preserve">гих категорий граждан, меры </w:t>
            </w:r>
            <w:r>
              <w:lastRenderedPageBreak/>
              <w:t>социальной поддержки которых относятся к ведению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25996367,0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27206911,0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34093959,7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43253480,4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34971568,0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57057949,9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41026016,3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41026016,3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41026016,3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695284,8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449370,8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1163172,2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970602,3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17687,4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</w:t>
            </w:r>
            <w:r>
              <w:lastRenderedPageBreak/>
              <w:t>категорий граждан, меры социальной поддержки которых относятся к ведению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463724,9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618263,6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755559,6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1243841,0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522187,8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11745,1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970249,4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862523,4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614242,8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964158,2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238247,6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1388053,1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1400366,8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2060558,9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1851120,4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1874462,1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1340965,5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1633449,7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227780,1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163980,3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27605,9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  <w:r>
              <w:t>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1790500,0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837154,4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1106164,9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424036,5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1950926,7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3844437,4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2514653,9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02А0300300 Обеспечение содержания объектов капитального строительства - амбулаторно-поликлинических медицинских организаций государствен</w:t>
            </w:r>
            <w:r>
              <w:t>ной системы здравоохранения города Москвы (в том числе сетей инженерно-технического обеспечения) с даты оформления акта приемки объекта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5504,</w:t>
            </w:r>
            <w: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7834,9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14428,2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14012,4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</w:t>
            </w:r>
            <w:r>
              <w:t>0300 Обеспечение содержания объектов капитального строительства - амбулаторно-поликлинических медицинских организаций государственной системы здравоохранения города Москвы (в том числе сетей инженерно-технического обеспечения) с даты оформления акта приемк</w:t>
            </w:r>
            <w:r>
              <w:t>и объекта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8228,1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02А0300400 Лекарственное обеспечение граждан, страдающих хроническим вирусным гепатитом С, не имеющих права на получение государственной социальной помощи в виде набора социальных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1290423,2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1590497,4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1904232,6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374714,0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1718504,8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1903174,</w:t>
            </w:r>
            <w: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02А0300500 Обеспечение граждан лекарственными препаратами в рамках реализации мер по борьбе с новой коронавирусной инфекцией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7993806,4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8568349,2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881150,5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1224696,1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11977,5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</w:t>
            </w:r>
            <w:r>
              <w:t>323201,2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2539525,0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1217996,2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516431,0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516431,0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516431,0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02А0308100 Оказание государственными учреждениями государств</w:t>
            </w:r>
            <w:r>
              <w:t>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5609936,7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7822022,0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8156797,9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10377982,7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10214349,0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10931113,1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12420027,7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12420027,7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12420027,7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02А0308100 Оказание государственными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3938214,8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970914,8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38030,1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</w:t>
            </w:r>
            <w:r>
              <w:t xml:space="preserve">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335800,0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414160,3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395400,7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416514,2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469099,8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495658,5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568531,8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568531,8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568531,8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7916,2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22492,9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931724,4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1557155,0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403485,2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587952,7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1367170,6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1024915,0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2338000,0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2540320,0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121623,0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122243,0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1171707,2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605769,9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1515000,0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1421100,0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02А0308200 Приобретение государственными учреждениями </w:t>
            </w:r>
            <w:r>
              <w:lastRenderedPageBreak/>
              <w:t>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02АN108103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"Развитие системы оказания первичной медико-санитарн</w:t>
            </w:r>
            <w:r>
              <w:t>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2138071,5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2163937,7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2163496,1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02АN108203 Приобретение государственными учреждениями оборудования и других основных средств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226581,4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192167,1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236178,9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02АN1N8103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</w:t>
            </w:r>
            <w:r>
              <w:t>звитие системы оказания первичной медико-санитарной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2160880,5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02АN1N8204 Приобретение государственными учреждениями оборудования и других основных средств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228502,9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02АN300103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</w:t>
            </w:r>
            <w:r>
              <w:t>держки которых относятся к ведению города Москвы, в целях реализации регионального проекта "Борьба с 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6353855,5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6641672,3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02АN3N0006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Москвы, в це</w:t>
            </w:r>
            <w:r>
              <w:t xml:space="preserve">лях реализации регионального проекта "Борьба с </w:t>
            </w:r>
            <w:r>
              <w:lastRenderedPageBreak/>
              <w:t>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6637894,4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02АP308103 Оказание государственными учреждениями государстве</w:t>
            </w:r>
            <w:r>
              <w:t>нных услуг, выполнение работ, финансовое обеспечение деятельности государственных казенных учреждений в целях реализации регионального проекта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28747,5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02АP3P8105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"Разработка и реализация программы системной поддерж</w:t>
            </w:r>
            <w:r>
              <w:t>ки и повышения качества жизни граждан старшего поколения"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мероприятий по комплексному оснащению, включая проектирование и монтаж, медицинских </w:t>
            </w:r>
            <w:r>
              <w:lastRenderedPageBreak/>
              <w:t>организаций государст</w:t>
            </w:r>
            <w:r>
              <w:t>венной системы здравоохранения города Москвы, оказывающих первичную медико-санитарную помощь,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18602,9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02А0400000 Реализация мероприятий по комплексному оснащению, включая </w:t>
            </w:r>
            <w:r>
              <w:lastRenderedPageBreak/>
              <w:t>проектирование и монтаж, медицинских организаций государственной системы здравоохранения города Москвы, оказывающих первичную медико-са</w:t>
            </w:r>
            <w:r>
              <w:t>нитарную помощь,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18602,9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обязательных периодических и внеочередных медицинских осмотров (обследований) отдельных категорий работников государственных организаций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144555,7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626133,6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763126,0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738363,0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712720,8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742780,1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1013103,1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1013103,1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1013103,1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02А0500000 Проведение обязательных периодических и внеочередных медицинских осмотров (обследований) отдельных категорий работников государственных организаций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144555,7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626133,6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210649,1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130286,1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104643,9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134703,2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02АN105000 Проведение обязательных периодических и внеочередных медицинских осмотров (обследований) отдельных категорий работников государственных организаций города Москвы в целях реализации регионального проекта "Развитие системы оказания первичной медик</w:t>
            </w:r>
            <w:r>
              <w:t>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552476,9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02АN1N0003 Проведение обязательных периодических и внеочередных медицинских осмотров (обследований) отдельных категорий работни</w:t>
            </w:r>
            <w:r>
              <w:t>ков государственных организаций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профилактических мероприятий, направленных на поддержание благополучной санитарно-эпидемиологической обстановки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8613654,0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02А0600100 Реализация комплекса мер по санитарному содержанию объектов и территорий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7599288,6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02А0600100 Реализация комплекса мер по с</w:t>
            </w:r>
            <w:r>
              <w:t>анитарному содержанию объектов и территорий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88132,1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02А0600200 Реализация мероприятий по обеспечению санитарной безопасности при обращени</w:t>
            </w:r>
            <w:r>
              <w:t>и с твердыми коммунальными отходами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176700,0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02А0600300 Проведение работ по дератизации и дезинсекции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215872,7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02А0600400 Реализация мероприятий по санитарной безопасности сточных 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533660,6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lastRenderedPageBreak/>
              <w:t>Формирование эффективной системы организации медицинской помощи</w:t>
            </w:r>
            <w:r>
              <w:t>. Совершенствование системы территориального планирования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82034955,0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88907916,1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147168230,3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267567073,0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255546541,0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286198482,2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252593610,8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221195747,3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226389640,7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83143,1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3346106,7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341777,8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455386,4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82034955,0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88897454,6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144601095,1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167496121,3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202434640,4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180077380,2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243555640,8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216336147,3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221530040,7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городского имущества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21900,2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предпринимательства и инновационного развития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по туризму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1896598,9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453140,0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1019909,8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внешнеэкономических и международных связей </w:t>
            </w:r>
            <w:r>
              <w:lastRenderedPageBreak/>
              <w:t>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торговли и услуг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3018260,5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2268394,0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2483992,1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33969612,7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49884097,9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104314706,2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9037970,0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4859600,0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4859600,0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Управление делами Мэра и Правительства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106797,2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135571,7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7019,0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работ и оказание услуг по научному обеспечению оказания медицинской помощи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1866799,5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1698684,2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1971892,7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2447863,9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2397315,0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2430923,0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</w:t>
            </w:r>
            <w:r>
              <w:t xml:space="preserve">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1763065,6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1598360,8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1840332,0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2330055,8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2265329,7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2289778,3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2455113,1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2455113,1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2455113,1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79457,9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99101,1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131560,7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117808,1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131985,3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141144,7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145985,8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145985,8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145985,8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</w:t>
            </w:r>
            <w:r>
              <w:t>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23052,0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Предоставление услуг организациями государственной системы здравоохранения города Москвы, обеспечивающими функционирование отрасли, и осуществление иных мероприятий в сфере здравоохранения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15104754,6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17781409,7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39305689,5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70669107,0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98585345,0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147886478,6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96021826,2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56046229,3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53236250,6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государственных услуг, в</w:t>
            </w:r>
            <w:r>
              <w:t>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503939,9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496520,6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540530,8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653425,2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808324,8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1025994,7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</w:t>
            </w:r>
            <w:r>
              <w:t xml:space="preserve">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</w:t>
            </w:r>
            <w:r>
              <w:t>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133002,3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133141,6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147619,3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174255,6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216696,2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273197,2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77105,0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74982,2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69773,7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71557,8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78676,5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106080,1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5896,2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02Б0108100 Оказание </w:t>
            </w:r>
            <w:r>
              <w:lastRenderedPageBreak/>
              <w:t>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2062,7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</w:t>
            </w:r>
            <w:r>
              <w:t>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02Б0108200 Приобретение государственными учреждениями </w:t>
            </w:r>
            <w:r>
              <w:lastRenderedPageBreak/>
              <w:t>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3049,5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18118,2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15020,4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02Б0108400 Проведение текущего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4512,0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02Б0300100 Приобретение дорогостоящих запасных частей и расходных материалов для высокотехнологичного медицинского оборудования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547005,1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575107,9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501895,6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484932,7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491809,0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539227,2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2092636,7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2092636,7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209263</w:t>
            </w:r>
            <w:r>
              <w:t>6,7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02Б0308100 Оказание государственными учреждениями государственных услуг, выполнение работ, финансовое </w:t>
            </w:r>
            <w: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152846,5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160610,9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137786,4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131933,3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131760,6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143180,3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629223,2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629223,2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629223,2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</w:t>
            </w:r>
            <w:r>
              <w:t>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565624,6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644394,0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671349,3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10902489,6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1338262,5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1472225,5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1358829,4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1295731,3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1319280,3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</w:t>
            </w:r>
            <w:r>
              <w:t>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173522,0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196640,9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237838,0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222826,4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227243,5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02Б0308100 Оказание государственными учреждениями государственных услуг, выполнение работ, финансовое обеспечение деятельности </w:t>
            </w:r>
            <w:r>
              <w:lastRenderedPageBreak/>
              <w:t>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4912615,3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5809288,8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7126808,6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776384</w:t>
            </w:r>
            <w:r>
              <w:t>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8366698,7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9432592,0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9783128,8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9783128,8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9783128,8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36787,6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299785,9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884080,0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1003859,2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</w:t>
            </w:r>
            <w:r>
              <w:t>35122,8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1487368,1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1487368,1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1487368,1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5672,5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</w:t>
            </w:r>
            <w:r>
              <w:lastRenderedPageBreak/>
              <w:t>учрежде</w:t>
            </w:r>
            <w:r>
              <w:t>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10950,9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10564,1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8464,7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8467,7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1445,7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1471,0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8603,9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131,2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25508,7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22760,9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356972,2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52439,5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155300,0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142959,0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779661,7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979049,0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328741,4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19369709,0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1820088,1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11908617,3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19973894,9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9000000,0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</w:t>
            </w:r>
            <w:r>
              <w:t>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2652907,0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2495862,6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310814,6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199782,9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90950,5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270063,4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442519,5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598784,2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699742,2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2567624,0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3737470,8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7055216,3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7474484,0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15173264,8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2114536,2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39650831,7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17454594,0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20865127,4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8501,7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19323,3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1760592,1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22498722,7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9872769,7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7999402,8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8941170,0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4859600,0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4859600,0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1627004,9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444115,8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779367,4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2337,9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9843885,1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4331201,3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411806,2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94462,1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02Б0308400 Проведение текущего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529744,8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496739,1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88512,3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141108,2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23267,4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135126,9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90335,3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93954,3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98652,0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02Б0308400 Проведение текущего ремонта государственными </w:t>
            </w:r>
            <w:r>
              <w:lastRenderedPageBreak/>
              <w:t>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75443,9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2358,4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77214,1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599638,7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365993,5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994856,0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1044598,7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1096828,0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02Б0308600 Реализация мероприятий по капитальному ремонту объектов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34406011,1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95124129,9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02Б0308800 Осуществление иных мероприятий в сфере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184428,6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23573,2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7686,1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69917,1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450005,4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447404,3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233517,9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193528,2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193528,2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02Б0308800 Осуществление иных мероприятий в сфере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743032,6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1708037,8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448911,8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3919232,1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6750825,4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4932624,4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14325919,5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1978678,5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882290,0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02Б0308800 Осуществление иных мероприятий в сфере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02Б0308800 Осуществление иных мероприятий в сфере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39890,5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29279,1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389202,4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26625,5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548302,9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02Б0308900 Облагораживание территорий медицинских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83143,1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356106,7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02Б0308900 Облагораживание территорий медицинских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7019,0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02Б03R3820 Реализация отдельных мероприятий по </w:t>
            </w:r>
            <w:r>
              <w:lastRenderedPageBreak/>
              <w:t>развитию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148584,0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148584,0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мероприятий по совершенствованию внутрибольничной системы обращения с медицинскими отходами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492303,1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126800,7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61402,4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64411,7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68014,7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132924,6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82115,6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43630,4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359378,5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44685,1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17771,9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57558,8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68014,7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доведения средней заработной платы раб</w:t>
            </w:r>
            <w:r>
              <w:t>отников медицинских организаций государственной системы здравоохранения города Москвы, оказывающих медицинские услуги в сфере обязательного медицинского страхования, до установленного уровня средней заработной платы в городе Москве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3206950,0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02Б0500000 Обеспечение доведения средней заработной платы работников медицинских организаций государственной системы здравоохранения города Москвы, оказывающих медицинские услуги в сфе</w:t>
            </w:r>
            <w:r>
              <w:t>ре обязательного медицинского страхования, до установленного уровня средней заработной платы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2346340,0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02Б0500000 Обеспечение доведения средней заработной </w:t>
            </w:r>
            <w:r>
              <w:lastRenderedPageBreak/>
              <w:t>платы работников медицинских организаций государственной системы здравоохранения города Москвы, оказывающих медицинские услуги в сфере обязательного медицинского страхования, до установленного уровня сред</w:t>
            </w:r>
            <w:r>
              <w:t>ней заработной платы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776410,0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02Б0500000 Обеспечение доведения средней заработной платы работников медицинских организаций государственной системы здравоохранения города Москвы, оказывающих медицинские услуги в сфере обязательного медицинского страхования, до установленного уровня сред</w:t>
            </w:r>
            <w:r>
              <w:t>ней заработной платы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Страховой взнос на обязательное медицинское страхование неработающего населения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31704103,8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34206813,7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68900403,0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75892877,3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85546339,7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87513026,5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112611720,8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120855348,6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128852029,7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02Б0600000 Страховой взнос на обязательное медицинское страхование неработающего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31704103,8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34206813,7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68900403,0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75892877,3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85546339,7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87513026,5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112611</w:t>
            </w:r>
            <w:r>
              <w:t>720,8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120855348,6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128852029,7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Дополнительное финансовое обеспечение реализации территориальной программы </w:t>
            </w:r>
            <w:r>
              <w:lastRenderedPageBreak/>
              <w:t>обязательного медицинского страхования города Москвы в пределах базовой программы обязательного медицинского страхования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21608747,0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22954190,0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33723247,0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13277247,0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02Б0700000 Дополнительное финансовое обеспечение </w:t>
            </w:r>
            <w:r>
              <w:lastRenderedPageBreak/>
              <w:t>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33723247,0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13277247,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21608747,0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22954190,0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</w:t>
            </w:r>
            <w:r>
              <w:t>77247,0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Оплата медицинской помощи, оказанной гражданам, не идентифицированным и не застрахованным по обязательному медицинскому страхованию, при заболеваниях и состояниях, включенных в базовую программу обязательного медицинского страх</w:t>
            </w:r>
            <w:r>
              <w:t xml:space="preserve">ования, в целях реализации территориальной программы государственных гарантий бесплатного оказания гражданам медицинской </w:t>
            </w:r>
            <w:r>
              <w:lastRenderedPageBreak/>
              <w:t>помощи в городе Москве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5044286,0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5097201,7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5442144,1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5442144,1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7639144,1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8996382,1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02Б0900000 Оплата медицинской помощи, оказанной гражданам, не идентифицированным и не застрахованным по обязательному медицинскому страхованию, при заболеваниях и состояниях, включенных в базовую программу обязател</w:t>
            </w:r>
            <w:r>
              <w:t>ьного медицинского страхования, в целях реализации территориальной программы государственных гарантий бесплатного оказания гражданам медицинской помощи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7639144,1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8996382,1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02Б0900000 Оплата медицинской помощи, оказанной гражданам, не идентифицированным и не застрахованным по обязательному медицинскому страхованию, при заболеваниях и состояниях, включенных в базовую программу обязател</w:t>
            </w:r>
            <w:r>
              <w:t>ьного медицинского страхования, в целях реализации территориальной программы государственных гарантий бесплатного оказания гражданам медицинской помощи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5044286,0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5097201,7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5442144,1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5442144,1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автономн</w:t>
            </w:r>
            <w:r>
              <w:t>ой некоммерческой организации "Агентство стратегического развития социальных проектов"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</w:t>
            </w:r>
            <w:r>
              <w:t xml:space="preserve">ранения города Москвы, оказывающих специализированную </w:t>
            </w:r>
            <w:r>
              <w:lastRenderedPageBreak/>
              <w:t>медицинскую помощь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02Б1100000 Грант автономной некоммерческой организации "Агентство стратегического развития социальных проектов" на реализацию проекта по проведению информационной кампании о разъяснении правил получения медицинской помощи в медицинских организациях государ</w:t>
            </w:r>
            <w:r>
              <w:t>ственной системы здравоохранения города Москвы, оказывающих специализированную медицинскую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02Б1100000 Грант автономной некоммерческой организации "Агентство стратегического развития социальных проектов" на реализацию проекта по проведению информационной кампании о разъяснении правил получения медицинской помощи в медицинских организациях государ</w:t>
            </w:r>
            <w:r>
              <w:t>ственной системы здравоохранения города Москвы, оказывающих специализированную медицинскую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02Б1100000 Грант автономной некоммерческой организации "Агентство стратегического развития социальных проектов" на реализацию проекта по проведению информационной кампании о разъяснении правил получения медицинской помощи в медицинских организациях государ</w:t>
            </w:r>
            <w:r>
              <w:t>ственной системы здравоохранения города Москвы, оказывающих специализированную медицинскую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Гранты медицинским </w:t>
            </w:r>
            <w:r>
              <w:lastRenderedPageBreak/>
              <w:t>организациям государственной системы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2803799,0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5328245,2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9013304,6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12402874,5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6146890,8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5981584,4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7712740,9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7712740,9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7712740,9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2301606,3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</w:t>
            </w:r>
            <w:r>
              <w:t>794672,6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4725872,9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10507936,2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3304649,2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3344531,7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2927931,7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2927931,7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2927931,7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31808,2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29960,6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29960,6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29960,6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502192,7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2375364,6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627853,3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151081,0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834593,8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628589,4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2157535,2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2157535,2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2157535,2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02Б1400000 Гранты медицинским организациям государственной системы здравоохранения города </w:t>
            </w:r>
            <w:r>
              <w:lastRenderedPageBreak/>
              <w:t>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</w:t>
            </w:r>
            <w:r>
              <w:t>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202929,5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202929,5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202929,5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417914,5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23292,1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30925,2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31323,4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145016,7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145016,7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145016,7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8707,7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8707,7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8707,7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7703,6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7703,6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7703,6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240512,0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240512,0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240512,0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02Б1400000 Гранты медицинским </w:t>
            </w:r>
            <w:r>
              <w:lastRenderedPageBreak/>
              <w:t>организациям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5757,1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6811,8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6653,5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23443,9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23443,9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23443,9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02БN104001 Гранты медицинским организациям </w:t>
            </w:r>
            <w:r>
              <w:t>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768000,0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488000,0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02БN104001 Гранты медицинским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02БN1N0001 Гранты медицинским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3890</w:t>
            </w:r>
            <w:r>
              <w:t>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02БN1N0001 Гранты медицинским организациям государственной системы здравоохранения города Москвы в целях реализации регионал</w:t>
            </w:r>
            <w:r>
              <w:t xml:space="preserve">ьного проекта "Развитие </w:t>
            </w:r>
            <w:r>
              <w:lastRenderedPageBreak/>
              <w:t>системы оказания первичной медико-санитарной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02БN1N0002 Гранты медицинским организациям государственной системы здр</w:t>
            </w:r>
            <w:r>
              <w:t>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02БN304001 Гранты медицинским организациям государственной системы здравоохранения города Москвы в целях реализации регионального проекта "Борьба с 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</w:t>
            </w:r>
            <w:r>
              <w:t>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02БN304001 Гранты медицинским организациям государственной системы здравоохранения города Москвы в целях реализации регионального проекта "Борьба с 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02БN504001 Гранты медицинским организациям государственной системы здравоохранения города Москвы в целях реализации регионального проекта "Обеспечение медицинских организаций системы здравоохране</w:t>
            </w:r>
            <w:r>
              <w:t xml:space="preserve">ния </w:t>
            </w:r>
            <w:r>
              <w:lastRenderedPageBreak/>
              <w:t>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98194,2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02БN504001 Гранты медицинским организациям государственной системы здравоохранения города Москвы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02БN504001 Гранты медицинским организациям государственной системы здравоохранения города Москвы в целях реализации реги</w:t>
            </w:r>
            <w:r>
              <w:t>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1677755,2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</w:t>
            </w:r>
            <w:r>
              <w:t>БN504001 Гранты медицинским организациям государственной системы здравоохранения города Москвы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10383,6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02БN504001 Гранты медицинским </w:t>
            </w:r>
            <w:r>
              <w:lastRenderedPageBreak/>
              <w:t>организациям государственной системы здравоохранения города Москвы в целях реализации регионального проекта "Обеспечение медицинских организаций системы здравоо</w:t>
            </w:r>
            <w:r>
              <w:t>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02БN5N0009 Гранты медицинским организациям государственной системы здравоохранения города Москвы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02БN5N0009 Гранты медицинским организациям государственной системы здравоохранения города Москвы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02БP404001 Гранты медицинским организациям государственной системы </w:t>
            </w:r>
            <w:r>
              <w:t xml:space="preserve">здравоохранения города </w:t>
            </w:r>
            <w:r>
              <w:lastRenderedPageBreak/>
              <w:t>Москвы в целях реализации регионального проекта "Формирование системы мотивации граждан к здоровому образу жизни, включая здоровое питание и отказ от вредных привычек"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</w:t>
            </w:r>
            <w:r>
              <w:t>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02БP4P0008 Гранты медицинским организациям государственной системы здравоохранения города Москвы в целях реализации регионального проекта "Формирование системы мотивации граждан к здоровому образу жизни, включая здоров</w:t>
            </w:r>
            <w:r>
              <w:t>ое питание и отказ от вредных привычек"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Уплата земельного налога и налога на имущество организаций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1439107,0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1611757,0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1594393,6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3324635,3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3649996,7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4092767,1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4149272,7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4156463,7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4707,1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5157,2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36062,9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46030,7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53235,9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53235,9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53235,9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925329,3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1023660,4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1016706,6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2232379,8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2447931,0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2827885,2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2862088,1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2868723,6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</w:t>
            </w:r>
            <w:r>
              <w:t>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3484,4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4478,4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37054,4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48068,4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50125,6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50125,6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50125,6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393286,0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444183,2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427402,1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734430,2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739068,4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829093,7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851222,6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851778,1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15872,9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18956,8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19319,3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42729,7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42749,3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46730,2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46730,2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46730,2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</w:t>
            </w:r>
            <w:r>
              <w:t>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32070,0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43078,0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47193,0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96407,7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90134,3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119361,6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119535,4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119535,4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11661,1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14666,9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14117,4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31309,7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33979,3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38668,7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38668,7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38668,7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12466,8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4979,0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7270,7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9175,1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9448,1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9448,1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34507,7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42807,7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45466,7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77616,4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153481,3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68713,7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68713,7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68713,7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5867,1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7722,4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7722,4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02Б1500000 Уплата земельного налога и налога на имущество </w:t>
            </w:r>
            <w:r>
              <w:lastRenderedPageBreak/>
              <w:t>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5535,2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9545,6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13247,6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23267,3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33538,5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41514,3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41514,3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41514,3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Разработка единого стиля городских поликлиник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02Б1600000 Разработка единого стиля городских поликлиник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автономному образовательному учреждению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38212,0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02Б1700000 Грант Федеральному государственному автономному образовательному учреждению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38212,0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государственному унитарному производственному строительно-монтажному предприятию "Медпроектремстрой"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125464,0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02Б1800000 Грант государственному унитарному производственному строительно-монтажному предприятию "Медпроектремстрой"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125464,0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федеральному государственному бюджетному образовательному учреждению высшего образования "Российская </w:t>
            </w:r>
            <w:r>
              <w:lastRenderedPageBreak/>
              <w:t>академия народного хозяйства и государственной службы при Президенте Российской Федерации" на проведение аккредитации государственного бюджетного учр</w:t>
            </w:r>
            <w:r>
              <w:t>еждения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02Б1900000 Грант федеральному государственному бюджетному образовательному учреждению высшего образования "Российская </w:t>
            </w:r>
            <w:r>
              <w:lastRenderedPageBreak/>
              <w:t>академия народного хозяйства и государственной службы при Президенте Российской Федерации" на проведение аккредитации государственного бюд</w:t>
            </w:r>
            <w:r>
              <w:t>жетного учреждения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автономной некоммерческой организации "Агентство стратегического развития социальных проектов" на проведение информационной кампании в целях продвижения социально значимых проектов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02Б2000000 Грант автономной некоммерческой организации "Агентство стратегического развития социальных проектов" на проведение информационной кампании в целях продвижения социально значимых проектов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обществу с ограниченной ответственностью "ТЕХНОПАРК" на выполнение работ по капитальному ремонту зданий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02Б2100000 Грант обществу с ограниченной ответственностью "ТЕХНОПАРК" на выполнение работ по капитальному ремонту 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Субсидия автономной некоммерческой организации "Центр аналитического развития социального сектора" на обеспечение </w:t>
            </w:r>
            <w:r>
              <w:lastRenderedPageBreak/>
              <w:t>текущей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212990,0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02Б2200000 Субсидия автономной некоммерческой организации "Центр аналитического развития социального сектора" на </w:t>
            </w:r>
            <w:r>
              <w:lastRenderedPageBreak/>
              <w:t>обеспечение текущей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170990,0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02Б2200000 Субсидия автономной некоммерческой организации "Центр аналитического развития социального сектора" на обеспечение текущей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эксперимента по использованию инновационных т</w:t>
            </w:r>
            <w:r>
              <w:t>ехнологий в области компьютерного зрения для анализа медицинских изображений и дальнейшего применения в системе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213391,2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349696,7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389988,0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43675,5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213391,2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306021,1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3883</w:t>
            </w:r>
            <w:r>
              <w:t>00,3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Гранты автономной некоммерческой организации </w:t>
            </w:r>
            <w:r>
              <w:lastRenderedPageBreak/>
              <w:t>"Московский центр инновационных технологий в здравоохранении" на разработку и внедрение современных систем и решений, направленных на повышение качества оказания медицинской помо</w:t>
            </w:r>
            <w:r>
              <w:t>щи и реализацию инновационных проектов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1997000,0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02Б2500000 Гранты автономной </w:t>
            </w:r>
            <w:r>
              <w:lastRenderedPageBreak/>
              <w:t>некоммерческой организации "Московский центр инновационных технологий в здравоохранении" на разработку и внедрение современных систем и решений, направленных на повышение качества оказания медицинской помощи и реализацию иннова</w:t>
            </w:r>
            <w:r>
              <w:t>ционных проектов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02Б2500000 Гранты автономной некоммерческой организации "Московский центр инновационных технологий в здравоохранении" на разработку и внедрение современных систем и решений, направленных на повышение качества оказания медицинской помощи и реализацию иннова</w:t>
            </w:r>
            <w:r>
              <w:t>ционных проектов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1997000,0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медицинского оборудования в рамках межрегионального сотрудничества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26656,0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02Б2600000 Приобретение медицинского оборудования в рамках межрегионального сотрудничества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26656,0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Модернизация, замена и техническое обслуживание </w:t>
            </w:r>
            <w:r>
              <w:lastRenderedPageBreak/>
              <w:t>лифтового оборудования в организациях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2768000,0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02Б2700000 Модернизация, замена </w:t>
            </w:r>
            <w:r>
              <w:lastRenderedPageBreak/>
              <w:t>и техническое обслуживание лифтового оборудования в организациях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2108662,7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02Б2700000 Модернизация, замена и техническое обслуживание лифтового оборудования в организациях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659337,3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лабораторной диагностики новой коронавирусной инфекции (COVID-2</w:t>
            </w:r>
            <w:r>
              <w:t>019) негосударственными организациями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2651084,7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02Б2800000 Проведение лабораторной диагностики новой коронавирусной инфекции (COVID-2019) негосударственными организациями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2651084,7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Мероприятия, направленные на перепрофилирование коечного фонда медицинских организаций, в целях оказания медицинской помощи пациентам с подтвержденным диагнозом или подозрением на новую коронавирусную инфекцию в стационарных условиях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4786944,1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02Б3000000 Мероприятия, направленные на перепрофилирование коечного фонда медицинских организаций, в целях оказания медицинской помощи пациентам с подтвержденным диагнозом или подозрением на новую коронавирусную инфекцию в стационарных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</w:t>
            </w:r>
            <w: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2607944,1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02Б3000000 Мероприятия, направленные на перепрофилирование коечного фонда медицинских организаций, в целях оказания медицинской помощи пациентам с подтвержденным диагнозом или подозрением на новую коронавирусную инфекцию в стационарных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</w:t>
            </w:r>
            <w: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1387000,0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02Б3000000 Мероприятия, направленные на перепрофилирование коечного фонда медицинских организаций, в целях оказания медицинской помощи пациентам с подтвержденным диагно</w:t>
            </w:r>
            <w:r>
              <w:t>зом или подозрением на новую коронавирусную инфекцию в стационарных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Межбюджетный трансферт из бюджета города Москвы федеральному бюджету на реализацию мероприятий, направленных на перепрофилирование коечного фонда федерального казенного учреждения здравоохранения в целях оказания медицинской </w:t>
            </w:r>
            <w:r>
              <w:lastRenderedPageBreak/>
              <w:t xml:space="preserve">помощи в стационарных условиях </w:t>
            </w:r>
            <w:r>
              <w:t>пациентам с подтвержденным диагнозом новой коронавирусной инфекции или подозрением на новую коронавирусную инфекцию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191142,7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02Б3157070 Межбюджетный трансферт из бюджета города Москвы федеральному бюджету на реализацию мероприятий, направленных на перепрофилирование коечного фонда федерального казенного учреждения здравоохранения в </w:t>
            </w:r>
            <w:r>
              <w:lastRenderedPageBreak/>
              <w:t>целях оказания медицинской помощи в стационарны</w:t>
            </w:r>
            <w:r>
              <w:t>х условиях пациентам с подтвержденным диагнозом новой коронавирусной инфекции или подозрением на новую коронавирусную инфекцию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191142,7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Организация питания работников медицинских организаций,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1614542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2268394,0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торговли и услуг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02Б3200000 Организация питания работников медицинских организаций,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1614542,0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2268394,0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выплат стимулирующего характера работникам медицинских организаций, не входящих в государственную систему здравоохранения города Москвы, непосредственно участвующим в оказании медицинской помощи гражданам, у которых выявлена новая коронавирус</w:t>
            </w:r>
            <w:r>
              <w:t>ная инфекция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2077101,6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933142,3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128024,0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02Б3300000 Осуществление выплат стимулирующего характера работникам медицинских организаций, не входящих в государственную сист</w:t>
            </w:r>
            <w:r>
              <w:t>ему здравоохранения города Москвы, непосредственно участвующим в оказании медицинской помощи гражданам, у которых выявлена новая коронавирусная инфекция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938350,9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160444,3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25935,3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02Б3300000 Осуществление выплат стимулирующего характера работникам медицинских организаций, не входящих в государственную систему здравоохранения города Москвы, непосредственно участвующим в оказании медицинской п</w:t>
            </w:r>
            <w:r>
              <w:t>омощи гражданам, у которых выявлена новая коронавирусная инфекция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594086,4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489100,0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02Б3300000 Осуществление выплат стимулирующего характера работникам медицинских организ</w:t>
            </w:r>
            <w:r>
              <w:t>аций, не входящих в государственную систему здравоохранения города Москвы, непосредственно участвующим в оказании медицинской помощи гражданам, у которых выявлена новая коронавирусная инфекция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425738,5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283598,1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102088,7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02Б3300000 Осуществление выплат стимулирующего характера работникам медицинских организаций, не входящих в государственную систему здравоохранения города Москвы, непосредственно участвующим в оказании </w:t>
            </w:r>
            <w:r>
              <w:lastRenderedPageBreak/>
              <w:t>медицинско</w:t>
            </w:r>
            <w:r>
              <w:t>й помощи гражданам, у которых выявлена новая коронавирусная инфекция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118925,7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Межбюджетный трансферт из бюджета города Москвы федеральному бюджету на реализацию мероприятий, направленных на матери</w:t>
            </w:r>
            <w:r>
              <w:t>альное стимулирование работников федерального казенного учреждения здравоохранения,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</w:t>
            </w:r>
            <w:r>
              <w:t>ую инфекцию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32961,0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02Б3457090 Межбюджетный трансферт из бюджета города Москвы федеральному бюджету на реализацию мероприятий, направленных на материальное стимулирование работников федерального казенного учреждения здравоохранения, привлеченного к оказанию медицинской помощи</w:t>
            </w:r>
            <w:r>
              <w:t xml:space="preserve"> в стационарных условиях пациентам с подтвержденным диагнозом новой коронавирусной инфекции или подозрением на новую коронавирусную инфекцию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32961,0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Организация размещения с обеспечением двухразового питания (завтрак и ужин) медицинских работников, участвующих в оказании на территории города Москвы медицинской помощи пациентам с подтвержденным диагнозом новой коронавирусной инфекции </w:t>
            </w:r>
            <w:r>
              <w:lastRenderedPageBreak/>
              <w:t xml:space="preserve">или подозрением на </w:t>
            </w:r>
            <w:r>
              <w:t>новую коронавирусную инфекцию, включая младший медицинский персонал и прочий персонал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1859803,7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453140,0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по туризму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02Б3500000 Организация размещения с обеспечением двухразового питания (завтрак и ужин) медицинских работников, участвующих в оказании на территории города Москвы медицинской помощи пациентам с подтвержденным диагнозом новой </w:t>
            </w:r>
            <w:r>
              <w:lastRenderedPageBreak/>
              <w:t>коронавирусной инфекции или подо</w:t>
            </w:r>
            <w:r>
              <w:t>зрением на новую коронавирусную инфекцию, включая младший медицинский персонал и прочий персонал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1859803,7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453140,0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27442,4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27442,4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Транспортировка пациентов, выписанных из медицинских организаций стационарного типа, до мест проживания (пребывания) санитарным транспортом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02Б3700000 Транспортировка пациентов, выписанных из медицинских организаций стационарного типа, до мест проживания (пребывания) </w:t>
            </w:r>
            <w:r>
              <w:lastRenderedPageBreak/>
              <w:t>санитарным транспортом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исследований на наличие вируснейтрализующих антител к возбудителю COVID-19 и создание тест-системы для оценки активности плазмы крови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02Б3800000 Проведение исследований на наличие вируснейтрализующих антител к возбудителю COVID-19 и создание тест-системы для оценки активности плазмы крови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обеспечению электроснабжением конструкций объектов здравоохранения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341777,8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455386,4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02Б4000000 Реализация мероприятий по обеспечению электроснабжением конструкций объектов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341777,8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455386,4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автомобилей скорой медицинской помощи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932836,0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02Б4100000 Приобретение автомобилей скорой медицинской помощи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02Б4100000 Приобретение автомобилей скорой медицинской помощи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932836,0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Мероприятия, связанные с профилактикой и устранением по</w:t>
            </w:r>
            <w:r>
              <w:t xml:space="preserve">следствий распространения </w:t>
            </w:r>
            <w:r>
              <w:lastRenderedPageBreak/>
              <w:t>коронавирусной инфекции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58145663,7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27876,8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по туризму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02Б4200000 Мероприятия, связанные с профил</w:t>
            </w:r>
            <w:r>
              <w:t xml:space="preserve">актикой и </w:t>
            </w:r>
            <w:r>
              <w:lastRenderedPageBreak/>
              <w:t>устранением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36795,1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городского имущества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02Б4200000 Мероприятия, связанные с профилак</w:t>
            </w:r>
            <w:r>
              <w:t>тикой и устранением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21900,2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городского имущества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02Б4200000 Мероприятия, связанные с профилакти</w:t>
            </w:r>
            <w:r>
              <w:t>кой и устранением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предпринимательства и инновационного развития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02Б4200000 Мероприятия, связанные с профилактикой и устр</w:t>
            </w:r>
            <w:r>
              <w:t>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торговли и услуг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02Б4200000 Мероприятия, с</w:t>
            </w:r>
            <w:r>
              <w:t>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1403718,5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Управление делами Мэра и Правительства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02Б4200000 Мероприятия, св</w:t>
            </w:r>
            <w:r>
              <w:t>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5976,6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в сфере международного сотрудничества в целях предотвращения распространения новой коронав</w:t>
            </w:r>
            <w:r>
              <w:t>ирусной инфекции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02Б4300000 Реализация мероприятий в сфере международного сотрудничества в целях предотвращения распространения новой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предоставлению автомобилей скорой помощи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02Б4600000 Реализация мероприятий по предоставлению автомобилей скорой помощи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пострегистрационного сравнительного рандомизированного исследования иммуногенности, эффективности и безопасности применения комбинированных векторных вакцин против новой коронавирусной инфекции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597640,5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02Б4700000 Проведение пострегистрационного сравнительного рандомизированного исследования иммуногенности, эффективности и безопасности применения комбинированных векторных вакцин против новой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597640,5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мероприятий по функционированию обсервационного центра в целях предотвращения </w:t>
            </w:r>
            <w:r>
              <w:lastRenderedPageBreak/>
              <w:t>распространения новой коронавирусной инфекции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106797,2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129595,0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Управление делами Мэра и Правительства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02Б4800000 Реализация мероприятий по </w:t>
            </w:r>
            <w:r>
              <w:lastRenderedPageBreak/>
              <w:t>функционированию обсервационного центра в целях предотвращения распространения новой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106797,2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129595,0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обществу с ограниченной ответственностью "Эвоген" на проведение научных исследований на предмет внедрения в практику инновационных методов лечения злокачественных новообразований, обусловленных наследственными опухолевыми синдромами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02Б5000000 Грант обществу с ограниченной ответственностью "Эвоген" </w:t>
            </w:r>
            <w:r>
              <w:t>на проведение научных исследований на предмет внедрения в практику инновационных методов лечения злокачественных новообразований, обусловленных наследственными опухолевыми синдромами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научно-исследовательской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02Б5100000 Проведение научно-исследовательской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76200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Проведение научных исследований по разработке лекарственного препарата специфической терапии новой </w:t>
            </w:r>
            <w:r>
              <w:lastRenderedPageBreak/>
              <w:t>коронавирусной инфекции, а также проведение доклинических и клинических исследований эффективности и безопасности его применения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02Б5200000 Проведение научных исследований по разработке лекарственного препарата </w:t>
            </w:r>
            <w:r>
              <w:lastRenderedPageBreak/>
              <w:t>специфической терапии новой коронавирусной инфекции, а также проведение доклинических и клинических исследований эффективности и безопасности его применения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Осуществление выплат стимулирующего характера работникам медицинских организаций государственной системы здравоохранения города Москвы, подведомственных Департаменту здравоохранения города</w:t>
            </w:r>
            <w:r>
              <w:t xml:space="preserve"> Москвы, непосредственно участвующим в реализации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8643711,4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4559529,8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02Б5300000 Осуществление выплат стимулирующего характера работникам медицинских организаций государственной системы здравоохранения города Москвы, подведомственных Департаменту здравоохранения города Москвы, непосредственно участвующим в реализации меропр</w:t>
            </w:r>
            <w:r>
              <w:t>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4385357,0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2448201,1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02Б5300000 Осуществление выплат стимулирующего характера работникам медицинских организаций государственной системы здравоохранения города Москвы, подведомственных Департаменту здравоохранения города Москвы, </w:t>
            </w:r>
            <w:r>
              <w:lastRenderedPageBreak/>
              <w:t>непосредственно участвующим в реализации меропри</w:t>
            </w:r>
            <w:r>
              <w:t>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1260883,3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313132,2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02Б5300000 Осуществление выплат стимулирующего характе</w:t>
            </w:r>
            <w:r>
              <w:t>ра работникам медицинских организаций государственной системы здравоохранения города Москвы, подведомственных Департаменту здравоохранения города Москвы, непосредственно участвующим в реализации мероприятий, связанных с профилактикой и устранением последст</w:t>
            </w:r>
            <w:r>
              <w:t>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02Б5300000 Осуществление выплат стимулирующего характера работникам медицинских организаций государственной системы здравоохранения города Москвы, подведомственных Департаменту здравоохранения города Москвы, непосредственно участвующим в реализации меропри</w:t>
            </w:r>
            <w:r>
              <w:t xml:space="preserve">ятий, </w:t>
            </w:r>
            <w:r>
              <w:lastRenderedPageBreak/>
              <w:t>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2994334,4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1798096,7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02Б5300000 Осуществление выплат стимулирующего характера работникам медицинских организаций государственной системы здравоохранения города Москвы, подведомственных Департаменту здравоохранения города Москвы, непосредственно участвующим в реализации меропри</w:t>
            </w:r>
            <w:r>
              <w:t>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расходов, связанных с оплатой отпусков и выплатой компенсации за неиспользованные отпуска м</w:t>
            </w:r>
            <w:r>
              <w:t>едицинским и иным работникам, которым предоставлялись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1070451,4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824400,0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02Б5400000 </w:t>
            </w:r>
            <w:r>
              <w:t>Осуществление расходов, связанных с оплатой отпусков и выплатой компенсации за неиспользованные отпуска медицинским и иным работникам, которым предоставлялись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594401,0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444301,6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02Б5400000 Осуществление </w:t>
            </w:r>
            <w:r>
              <w:lastRenderedPageBreak/>
              <w:t>расходов, связанных с оплатой отпусков и выплатой компенсации за неиспользованные отпуска медицинским и иным работникам, которым предоставлялись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96753,0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22829,7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02Б5400000 Осуществление расходов, связанных с оплатой отпусков и выплатой компенсации за неиспользованные отпуска медицинским и иным работникам, которым предоставлялись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02Б5400000 Осуществление расходов, связанных с оплатой отпусков и выплатой компенсации за неиспользованные отпуска медицинским и иным работникам, которым предоставл</w:t>
            </w:r>
            <w:r>
              <w:t>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379246,0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357224,4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Проведение клинических и эпидемиологических исследований, разработка </w:t>
            </w:r>
            <w:r>
              <w:lastRenderedPageBreak/>
              <w:t>новых медицинских препаратов в целях профилактики и лечения новой коронавирусной инфекции COVID-19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757507,2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02Б5500000 Проведение клинических и </w:t>
            </w:r>
            <w:r>
              <w:lastRenderedPageBreak/>
              <w:t>эпидемиологических исследований, разработка новых медицинских препаратов в целях профилактики и лечения новой коронавирусной инфекции COVID-19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732807</w:t>
            </w:r>
            <w:r>
              <w:t>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02Б5500000 Проведение клинических и эпидемиологических исследований, разработка новых медицинских препаратов в целях профилактики и лечения новой коронавирусной инфекции COVID-19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Материально-техническое обеспечение организации оказания медицинской помощи медицинскими организациями, не входящими в государственную систему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49634,0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02Б5800000 Материально-техническое обеспечение организации оказания медицинской помощи медицинскими организациями, не входящими в государственную систему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49634,0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Осуществление выплат стимулирующего характера работникам медицинских организаций государственной системы здравоохранения города Москвы, </w:t>
            </w:r>
            <w:r>
              <w:lastRenderedPageBreak/>
              <w:t>подведомственных Департаменту здравоохранения города Москвы, участвующим в проведении вакцинации (ревакцинации) взрослог</w:t>
            </w:r>
            <w:r>
              <w:t>о населения против новой коронавирусной инфекции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222682,6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02Б5900000 Осуществление выплат стимулирующего характера работникам медицинских организаций </w:t>
            </w:r>
            <w:r>
              <w:lastRenderedPageBreak/>
              <w:t>государственной системы здравоохранения города Москвы, подведомственных Департаменту здравоохранения города Москвы, участвующим в проведении вакцинации (ревакцинаци</w:t>
            </w:r>
            <w:r>
              <w:t>и) взрослого населения против новой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222682,6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Осуществление расходов, связанных с оплатой отпусков и выплатой компенсации за неиспользованные отпуска медицинским и иным работникам, которым предоставлялись выплаты стимулирующего характера за проведение вакцинации (ревакцинации) взрослого населения прот</w:t>
            </w:r>
            <w:r>
              <w:t>ив новой коронавирусной инфекции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19000,2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02Б6000000 Осуществление расходов, связанных с оплатой отпусков и выплатой компенсации за неиспользованн</w:t>
            </w:r>
            <w:r>
              <w:t>ые отпуска медицинским и иным работникам, которым предоставлялись выплаты стимулирующего характера за проведение вакцинации (ревакцинации) взрослого населения против новой коронавирусной инфекции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19000,2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исследований на наличие новой коронавирусной инфекции (COVID-19) методом полимеразной цепной реакции, не установленных базовой программой обязательного медицинского страхования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326906,3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02Б6100000 Проведение исследований на наличие новой коронавирусной инфекции (COVID-19) методом полимеразной цепной реакции, не установленных базовой программой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326906,3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lastRenderedPageBreak/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а также паллиативной помощи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74795272,5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67355250,0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87395518,6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165423198,1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179344490,1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103493375,0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153375329,8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137512959,1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142616331,3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60079060,8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55122953,4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59989167,7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102896089,1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76386938,4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72864803,0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94355651,1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85192136,0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89796717,7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14577,9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29619,1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72983,9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352251,8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91808,3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10671,5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14683915,3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11655416,2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27333367,0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62174857,2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102226605,4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30329310,5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59019678,7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52319181,7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52819613,6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17718,6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547261,3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639137,9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288590,0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оказания специализированной медицинской помощи в медицинских организациях государственной системы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52391532,1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38781378,7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48590605,5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76738891,5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48813955,9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55375391,9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88498872,7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79704661,3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94291419,3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02В0100100 Межбюджетный трансферт из бюджета города Москвы бюджету Московской области в целях возмещения осуществленных расходов бюджета Московской области по обеспечению принятых</w:t>
            </w:r>
            <w:r>
              <w:t xml:space="preserve"> обязательств Государственного бюджетного учреждения здравоохранения Московской области "Психиатрическая </w:t>
            </w:r>
            <w:r>
              <w:lastRenderedPageBreak/>
              <w:t>больница N 17" в связи с установлением его ведомственного подчинения Департаменту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02В0100200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3362155,6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515136,5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1228430,2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02В0100200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8269958,9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1360759,9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916043,3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804783,3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2538960,5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</w:t>
            </w:r>
            <w:r>
              <w:t>4499,6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2608929,4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661520,8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02В0100200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174279,1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272954,1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263352,1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480550,0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154195,5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31662,1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34101613,8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34963743,0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44890492,4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02В0100200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</w:t>
            </w:r>
            <w:r>
              <w:t>5000,0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3692654,7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8510059,0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6434994,3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4913966,4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9193626,1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6216798,6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64573,1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02В0100200 Реализация комплекса мер по развитию стационарных медицинских организаций </w:t>
            </w:r>
            <w:r>
              <w:lastRenderedPageBreak/>
              <w:t>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639137,9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288590,0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02В0100300 Обеспечение содержания объектов капитального строительства - стационарных медицинских организаций государственной системы здравоохранения города Москвы (в том числе сетей инженерно-технического обеспечения) с даты оформления акта приемки объекта</w:t>
            </w:r>
            <w:r>
              <w:t xml:space="preserve">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3449,0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02В0100400 Субсидия унитарной некоммерческой </w:t>
            </w:r>
            <w:r>
              <w:t>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02В0100400 Субсидия унитарной некоммерческой организации Фонду международного медицинского кластера на </w:t>
            </w:r>
            <w:r>
              <w:lastRenderedPageBreak/>
              <w:t>финансовое обеспечение текущей деятельности и разработку концепции Фонда международного медицинского кластера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02В0100500 Субсидия унитарной некоммерческой организации Фонду международного медицинского кластера в качестве имущественного взноса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8836950,0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2213500,0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9298089,5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02В0100500 Субсидия унитарной некоммерческой организации Фонду международного медицинского кластера в качестве имущественного взноса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4542400,0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6776000,0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02В0100700 Субсидия унитарной некоммерческой организации Фонду международного медицинского кластера на финансовое обеспечение текущей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</w:t>
            </w:r>
            <w:r>
              <w:t>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480700,0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628438,7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698357,7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</w:t>
            </w:r>
            <w:r>
              <w:lastRenderedPageBreak/>
              <w:t>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2411221,7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871903,6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383847,9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17628878,2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690263,1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448439,8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400112,1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402615,5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402615,5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16000370,0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18407574,1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18933</w:t>
            </w:r>
            <w:r>
              <w:t>999,4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21439059,0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23355466,3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25096203,8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26479783,6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26494890,0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26466899,3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</w:t>
            </w:r>
            <w:r>
              <w:t>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10315784,6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888622,8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24809,8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57811,8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11589,0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1083000,6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1543318,7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1931609,8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1925044,</w:t>
            </w:r>
            <w: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2238939,8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2581965,4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3145028,4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3145028,4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3145028,4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116578,6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685423,0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1303286,5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1268044,4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1432051,7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801810,8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1500124,7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1500124,7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</w:t>
            </w:r>
            <w:r>
              <w:t>0124,7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3897942,2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3954774,8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2041695,5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11814692,6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4439815,6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5021438,5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3864840,0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</w:t>
            </w:r>
            <w:r>
              <w:t>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5293769,4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112560,0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4140554,8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1860450,2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3619273,1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591498,4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5923175,3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4400318,1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9401117,6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4704,5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02В0108400 Проведение текущего ремонта государственными учреждениям</w:t>
            </w:r>
            <w:r>
              <w:t>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02В01R3821 Реализация </w:t>
            </w:r>
            <w:r>
              <w:lastRenderedPageBreak/>
              <w:t>мероприятий, связанных с закупкой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1194043,8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503332</w:t>
            </w:r>
            <w:r>
              <w:t>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02В01R3822 Реализация мероприятий по профилактике ВИЧ-инфекции и гепатитов B и 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57205,0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56542,5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02ВN208201 Приобретение государственными учреждениями оборудования и других основных средств в целях реализации регионального проекта "Борьба с сердечно-сосудистыми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291258,8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332378,4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251182,1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02ВN2N8205 Приобретение государственными учреждениями оборудования и других основных средств в целях реализации регионального проекта "Борьба с сердечно-сосудистыми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266376,5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02ВN308201 Приобретение государственными учреждениями оборудования и других основных средств в целях реализации регионального проекта "Борьба с </w:t>
            </w:r>
            <w:r>
              <w:lastRenderedPageBreak/>
              <w:t>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</w:t>
            </w:r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427985,2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835433,2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448861,2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02ВN308201 Приобретение государственными учреждениями оборудования и других основных средств в целях реализации регионального проекта "Борьба с 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245614,4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345017,5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</w:t>
            </w:r>
            <w:r>
              <w:t>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02ВN3N8207 Приобретение государственными учреждениями оборудования и других основных средств в целях реализации регионального проекта "Борьба с 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129555,3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02ВN508201 Приобретение государственными учреждениями оборудования и других основных средств в целях реализации регионального проекта "Обеспечение медицинских организаций системы здравоохранения квалифи</w:t>
            </w:r>
            <w:r>
              <w:t>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680396,9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313988,9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02ВP308101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</w:t>
            </w:r>
            <w:r>
              <w:lastRenderedPageBreak/>
              <w:t>регионального проекта "Разработка и реализация программы системной поддерж</w:t>
            </w:r>
            <w:r>
              <w:t>ки и повышения качества жизни граждан старшего поколения"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02ВP3P8104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"Разработка и реализация программы системной поддерж</w:t>
            </w:r>
            <w:r>
              <w:t>ки и повышения качества жизни граждан старшего поколения"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7804787,9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8440105,2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8725373,3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8081081,5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9537477,1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9376232,0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11518671,0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</w:t>
            </w:r>
            <w:r>
              <w:t>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929422,2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279168,7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238915,0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2551,5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02В02081</w:t>
            </w:r>
            <w:r>
              <w:t xml:space="preserve">00 Оказание государственными учреждениями государственных услуг, выполнение работ, финансовое </w:t>
            </w:r>
            <w: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3852631,5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5202787,2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5122918,1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4932659,0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5695796,6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6041472,9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7342539,0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7342539,0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7342539,</w:t>
            </w:r>
            <w:r>
              <w:t>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2241586,4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2224078,2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2550313,3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2655742,0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2741916,2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2691802,8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3412587,9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3412587,9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3412587,9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</w:t>
            </w:r>
            <w:r>
              <w:t>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102620,2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72836,4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134759,4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52663,4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94271,2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159090,7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196452,0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196452,0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196452,0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376687,5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407787,7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505154,2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412391,3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387706,1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415331,9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367092,1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367092,1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367092,1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131063,1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36701,1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5147,1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25074,5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130353,6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58450,0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19858,0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158352,6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476036,2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10083,8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02В0208400 Проведение текущего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11397,2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02В02R3820 Реализация отдельных мероприятий по развитию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150243,3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194045,9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Предоставление услуг по оказанию специализированной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5271823,0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8384730,3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8565789,9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9310903,1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12745792,6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13827831,4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13827831,4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13827831,4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02В0300000 Предоставление услуг по оказанию специализированной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</w:t>
            </w:r>
            <w:r>
              <w:t>898,2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27403,5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6431,6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02В0300000 Предоставление услуг по оказанию специализированной высокотехнологичной медицинской помощи, не включенной в базовую программу </w:t>
            </w:r>
            <w:r>
              <w:lastRenderedPageBreak/>
              <w:t>обязат</w:t>
            </w:r>
            <w:r>
              <w:t>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46552,3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309036,9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163488,5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11166259,5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11166259,5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11166259,5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02В0300000 Предоставление услуг по оказанию специализированной высокотехнологичной медицинской </w:t>
            </w:r>
            <w:r>
              <w:t>помощи, не включенной в базовую программу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18571,9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18571,9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18571,9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02В0300000 Предоставление услуг по оказанию специализированной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441800,0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257893,7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1884800,0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1884800,0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1884800,0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02В0300000 Предоставление услуг по оказанию специализированной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2643000,0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324941,</w:t>
            </w:r>
            <w: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02В03R4020 Оказание гражданам Российской Федерации высокотехнологичной медицинской помощи, не включенной в базовую программу обязательного медицинского </w:t>
            </w:r>
            <w:r>
              <w:lastRenderedPageBreak/>
              <w:t>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1378495,7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1364193,7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740763,7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02В03R4020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3788541,1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4023068,5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4993534,2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8207191,0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9487188,2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11712041,0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02В03R4020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15356,6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18027,7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18571,9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19573,9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12811,8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17657,9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02В03R4020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39979,1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02ВN300003 Оказание гражданам Российской Федерации высокотехнологичной медицинской помощи, не включенной в базовую программу обязательного меди</w:t>
            </w:r>
            <w:r>
              <w:t xml:space="preserve">цинского страхования, в целях реализации </w:t>
            </w:r>
            <w:r>
              <w:lastRenderedPageBreak/>
              <w:t>регионального проекта "Борьба с 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02ВN300003 Оказание гражданам Российской Федерации выс</w:t>
            </w:r>
            <w:r>
              <w:t>окотехнологичной медицинской помощи, не включенной в базовую программу обязательного медицинского страхования, в целях реализации регионального проекта "Борьба с 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2643000,0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02ВN3N0006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страхования, в целях реализации регионального проекта "Борьба </w:t>
            </w:r>
            <w:r>
              <w:t>с онкологическими заболеваниями"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оказания скорой, в том числе скорой специализированной, медицинской помощи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4163915,7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4771032,2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5073740,1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8575408,8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4896188,8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4657115,7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8328467,7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5596631,6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5574990,2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02В0400200 Реализация мероприятий по развитию службы скорой медицинской помощи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25287,8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72983,9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352251,8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91075,8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02В0400200 Реализация мероприятий по развитию службы скорой медицинской помощи </w:t>
            </w:r>
            <w:r>
              <w:lastRenderedPageBreak/>
              <w:t>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451177,9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311508,4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184365,7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60639,9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30937,6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17477,5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02В0400200 Реализация мероприятий по развитию службы скорой медицинской помощи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266217,8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146991,2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57002,0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02В0400300 Обеспечение содержания объектов капитального строительства - подстанций скорой медицинской помощи (в том числе сетей инженерно-технического обеспечения) с даты оформления акта приемки объекта к</w:t>
            </w:r>
            <w:r>
              <w:t>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4331,3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6621,9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02В0400300 Обе</w:t>
            </w:r>
            <w:r>
              <w:t>спечение содержания объектов капитального строительства - подстанций скорой медицинской помощи (в том числе сетей инженерно-технического обеспечения) с даты оформления акта приемки объекта капитального строительства до даты оформления имущественных прав на</w:t>
            </w:r>
            <w:r>
              <w:t xml:space="preserve"> объект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02В0400400 Проведение капитального ремонта подстанций скорой медицинской помощи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64312,1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101919,4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23828,8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61368,4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3399120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4022909,9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4275495,0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4424055,0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4405888,4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4408670,3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3201056,0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26324,1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2496,0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</w:t>
            </w:r>
            <w:r>
              <w:t>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140777,0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170486,7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80683,8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98569,2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2594000,0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392676,6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179417,0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Совершенствование системы оказания паллиативной помощи взрослым жителям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2149308,1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3098848,6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3848897,5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4464175,7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5210286,9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4219259,4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100604,9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83786,1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40690,4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1687791,3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2323223,5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2985542,4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3097117,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3247019,2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3188985,7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5067683,5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5067683,5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5067683,5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</w:t>
            </w:r>
            <w:r>
              <w:t>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344498,6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605009,5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762400,3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1006893,0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1381242,1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844792,4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1898412,5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1898412,5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1898412,5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02В0508200 Приобретение государственными учреждениями </w:t>
            </w:r>
            <w:r>
              <w:lastRenderedPageBreak/>
              <w:t>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49779,4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235625,6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185481,2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02В0508200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37050,0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359100,0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346400,0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службы крови и ее компонентов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2662724,8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2961773,0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3166309,4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3460761,4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5553403,4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5601827,8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86386,6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89366,0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468819,9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572434,8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685494,6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702285,7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</w:t>
            </w:r>
            <w:r>
              <w:t>96034,4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1110813,0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992934,9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992934,9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992934,9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2184771,8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2389338,2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2470524,8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2563416,3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3924481,1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4141632,5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4629150,6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4629150,6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4629150,6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02В0608100 Оказание государственными учреждениями государственных услуг, выполнение работ, финансовое обеспечение</w:t>
            </w:r>
            <w:r>
              <w:t xml:space="preserve">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202325,4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128335,9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9133,1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108672,8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318656,6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131680,3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службы трансплантации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333462,4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220120,8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321716,1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282276,1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345734,5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422303,5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02В0708100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230060,4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99056,9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321716,1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282276,1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345734,5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422303,5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02В07R3820 Реализация отдельных мероприятий по развитию здравоохранения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103402,0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121063,9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комплексному оснащению, включая проектирование и монтаж, медицинских организаций государственной системы здравоохранения города Москвы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17718,6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547261,3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02В0800000 Реализация мероприятий по комплексному оснащению, включая проектирование и монта</w:t>
            </w:r>
            <w:r>
              <w:t>ж, медицинских организаций государственной системы здравоохранения города Москвы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17718,6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547261,3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материально-технической базы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02В0900000 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материально-технической базы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</w:t>
            </w:r>
            <w:r>
              <w:lastRenderedPageBreak/>
              <w:t>помощи гражданам, имеющим место жительства в город</w:t>
            </w:r>
            <w:r>
              <w:t>е Москве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44886,8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60700,0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60750,0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63486,0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02В1000000 Грант автономной некоммерческой организации Центральная клиническая больница Святителя Алексия Ми</w:t>
            </w:r>
            <w:r>
              <w:t xml:space="preserve">трополита Московского Московской Патриархии Русской Православной Церкви на оказание паллиативной медицинской </w:t>
            </w:r>
            <w:r>
              <w:lastRenderedPageBreak/>
              <w:t>помощи гражданам, имеющим место жительства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63486,0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</w:t>
            </w:r>
            <w:r>
              <w:t>ой помощи гражданам, имеющим место жительства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44886,8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60700,0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60750,0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развития объектов здравоохранения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9058200,0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54449000,0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94226693,4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11031966,1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18009677,6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13873354,4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4511610,0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02В1100100 Субсидия автономной некоммерческой организации "Развитие социальной инфраструктуры" в качестве имущественного взноса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93296780,6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9917381,5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15862031,1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11851787,7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2974336,0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02В1100100 Субсидия автономной некоммерческой организации "Развитие социальной инфраструктуры" в качестве имущественного взноса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02В1100200 Субсидия автономной некоммерческой организации "Развитие социальной </w:t>
            </w:r>
            <w:r>
              <w:lastRenderedPageBreak/>
              <w:t>инфраструктуры" на обеспечение текущей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351800,0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929912,8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1114584,6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1863346,5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2021566,7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1537274,0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02В1100300 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206400,0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02В1100400 Реализация мероприятий по созданию инфекционного корпуса с использованием быстровозводимых конструкций и сопутствующей инфраструктуры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29529000,0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Охрана здоровья матери и ребенка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8921796,8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6650333,5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6934900,4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7283376,5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8124396,3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5963508,5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11589730,5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11075347,5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10947447,5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8753594,1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6608091,6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6913211,1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7282413,4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8124320,0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5963508,5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11589730,5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11075347,5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10947447,5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168202,7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39798,2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программ неонатального, аудиологического и </w:t>
            </w:r>
            <w:r>
              <w:lastRenderedPageBreak/>
              <w:t>пренатального скрининга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509543,5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795379,8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562455,0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332741,9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514803,4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677405,1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02Г0300100 Оказание медицинских услуг неонатального </w:t>
            </w:r>
            <w:r>
              <w:lastRenderedPageBreak/>
              <w:t>скрининга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178926,4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268684,3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256643,1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27564,1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207253,4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69608,8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269700,0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269700,0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02Г0300100 Оказание медицинских услуг неонатального скрининга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30175,0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30195,0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40964,9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40964,9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40964,9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02Г0300200 Оказание медицинских услуг аудиологического скрининга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02Г0300200 Оказание медицинских услуг аудиологического скрининга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1492,1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1370,2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02Г0300300 Оказание медицинских услуг пренатального скрининга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178908,0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02Г0300300 Оказание медицинских услуг пренатального скрининга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02Г0300300 Оказание медицинских услуг пренатального скрининга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02Г0300300 Оказание медицинских услуг пренатального скрининга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36556,7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216972,9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02Г0308200 Приобрет</w:t>
            </w:r>
            <w:r>
              <w:t>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37100,0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медицинской помощи детям медицинскими организациями государственной системы здравоохранения города Москвы в стационарных условиях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3531291,3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4500697,1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4835412,3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5785750,5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4946762,2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4573377,3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9539822,4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9444701,4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9316801,4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211544,8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309879,2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274785,6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526835,8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</w:t>
            </w:r>
            <w:r>
              <w:t>0083,4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110227,1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205595,4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206674,4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206674,4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2601005,7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2583197,2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2903026,8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2713079,8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2941756,5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3154601,0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3594571,4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3594571,4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3594571,4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02Г0408100 Оказание государственными учреждениями государственных услуг, выполнение работ, финансовое обеспечение </w:t>
            </w:r>
            <w:r>
              <w:t xml:space="preserve">деятельности </w:t>
            </w:r>
            <w:r>
              <w:lastRenderedPageBreak/>
              <w:t>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443600,0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443580,5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1398469,9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705535,6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161060,6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443580,5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443580,5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443580,5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155994,0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183307,1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251216,4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345484,3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336314,2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334274,5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385475,1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385475,1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385475,1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534093,8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534093,5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281531,3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426070,4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88865,3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432257,0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716500,0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</w:t>
            </w:r>
            <w:r>
              <w:t>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28653,0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446620,0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485043,0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129564,5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226812,9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124103,6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3860600,0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3764400,0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02Г0408400 Проведение текущего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91981,1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02ГN408204 Приобретение государственными учреждениями оборудования и других основных средств в целях реализации регионального проекта "Развитие детского здравоохранения, включая создание современной инфраструктуры оказания </w:t>
            </w:r>
            <w:r>
              <w:lastRenderedPageBreak/>
              <w:t>медицинской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135771,8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246245,9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235413,3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02ГN408204 Приобретение государственными учреждениями оборудования и других основных средств в целях реализации регионального проекта "Развитие детского здравоохранения, включая создание современной инфраструктуры оказания медицинской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60457,0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02ГN4N8208 Приобретение государственными учреждениями оборудования и других основных средств в целях реализации регионального проекта "Развитие детского здравоохранения, вк</w:t>
            </w:r>
            <w:r>
              <w:t>лючая создание современной инфраструктуры оказания медицинской помощи"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256853,6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комплекса мер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4699224,1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969473,7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1218896,3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614576,5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1972928,0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4499021,4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967030,0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1197207,0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613613,4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1972851</w:t>
            </w:r>
            <w:r>
              <w:t>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02Г0500200 Реализация мероприятий по развитию </w:t>
            </w:r>
            <w:r>
              <w:lastRenderedPageBreak/>
              <w:t>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168202,7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02Г0500300 Реализация мероприятий по развитию Государственного бюджетного учреждения здравоохранения города Москвы "Морозовская детская городская клиническая больница Департамен</w:t>
            </w:r>
            <w:r>
              <w:t>та здравоохранения города Москвы"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паллиативной помощи детям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181737,9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246144,7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196428,0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126907,6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271980,2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299730,3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166122,7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223363,8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187135,2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120426,3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</w:t>
            </w:r>
            <w:r>
              <w:t>5290,2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293094,3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319465,0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319465,0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319465,0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15615,2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22780,9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6481,3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7641,7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7641,7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7641,7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комплексному оснащению, включая проектирование и монтаж, медицинских организаций государственной системы здравоохранения города Москвы в области материнства</w:t>
            </w:r>
            <w:r>
              <w:t xml:space="preserve"> и детства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39798,2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02Г0700000 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в области материнства и детства локальными вычислительными сетями (ЛВС) и структурир</w:t>
            </w:r>
            <w:r>
              <w:t>ованными кабельными системами (СКС)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39798,2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благотворительному медицинскому частному учреждению "Детский хоспис" на оказание паллиативной медицинской помощи гражданам, имеющим место жительства в городе Москве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83840,0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73208,8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106922,5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101995,8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02Г0800000 Грант благотворительному медицинскому частному учреждению "Детский хоспис" на оказание паллиативной медицинской помощи гражданам, имеющим место жительства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25500,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18022,5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20245,8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20245,8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02Г0800000 Грант благотворительному медицинскому частному учреждению "Детский хоспис" на ока</w:t>
            </w:r>
            <w:r>
              <w:t>зание паллиативной медицинской помощи гражданам, имеющим место жительства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83840,0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02Г0800000 Грант благотворительному медицинскому частному учреждению </w:t>
            </w:r>
            <w:r>
              <w:t>"Детский хоспис" на оказание паллиативной медицинской помощи гражданам, имеющим место жительства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73208,8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82950,0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87492,4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87492,4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87492,4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благотворительному медицинскому частному учреждению "Детский хоспис" на благоустройство территории, прилегающей к реконструируемому зданию стационара паллиативной медицинской помощи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02Г0900000 Грант благотворительному медицинскому частному учреждению "Детский хоспис" на благоустройство территории, прилегающей к реконструируемому зданию стационара паллиативной медицинской помощи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Благотворительному медицинскому частному учреждению "Детский хоспис" на приобретение медицинского оборудования, мебели и медицинских изделий в целях оснащения реконструируемого стационарного отделения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02Г1000000 Грант Благотворительному медицинскому частному учреждению "Детский хоспис" на приобретение медицинского оборудования, мебели и медицинских изделий в целях оснащения реконструируемого стационарного отделения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обществу с ограниченной ответственностью "Эвоген"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</w:t>
            </w:r>
            <w:r>
              <w:t xml:space="preserve"> - неинвазивного пренатального тестирования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02Г1100000 Грант обществу с ограниченной ответственностью "Эвоген"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- неинвазивного</w:t>
            </w:r>
            <w:r>
              <w:t xml:space="preserve"> пренатального тестирования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Развитие медицинской реабилитации и санаторно-курортного лечения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2652023,8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2376788,9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2202630,1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1569335,0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1710067,1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2652023,8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2376788,9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2202630,1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1569335,0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1710067,1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медицинской реабилитации и санаторно-курортного лечения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2652023,8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2376788,9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2202630,1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1569335,0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1710067,1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721179,0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881828,6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680332,8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351619,7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382845,1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410935,0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454209,8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454209,8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454209,8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02Д0108100 Оказание государственными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1866,1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1866,1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81428,2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78293,2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131575,9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130684,7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140841,9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155161,2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155161,2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155161,2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</w:t>
            </w:r>
            <w:r>
              <w:t>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2121,6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2943,7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2943,7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2943,7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10824,2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13904,6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13904,6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13904,6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</w:t>
            </w:r>
            <w:r>
              <w:t>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02Д0108100 Оказание государственными учреждениями государственных услуг, выполнение работ, финансовое </w:t>
            </w:r>
            <w: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145224,9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103647,6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82535,9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33651,3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29094,8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45933,4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69880,4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73339,2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73339,2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1612623,1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1308351,9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1346831,2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1052488,2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1147064,5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1551209,1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1572468,5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1572468,5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1572468,5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</w:t>
            </w:r>
            <w:r>
              <w:t xml:space="preserve">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6037,1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13779,0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10187,0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56565,6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02Д0108200 Приобретение государственными учреждениями оборудования и других основных </w:t>
            </w:r>
            <w:r>
              <w:lastRenderedPageBreak/>
              <w:t>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22002,0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14500,3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Кадровое обеспечение государственной системы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2762866,2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2211895,3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2112562,9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2238846,6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5374092,1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4330510,3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2563649,3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2012678,4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1952562,9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2038846,6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5174092,1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4272326,9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3116522,9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3116522,9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3116522,9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средств массовой информации и рекламы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49216,9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49216,9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целевой додипломной подготовки специалистов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46551,6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02Е0100000 Совершенствование целевой додипломной подготовки специалистов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46551,6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целевой последипломной подготовки специалистов с высшим медицинским образованием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43158,5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81588,4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98240,3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111108,6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112318,8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60272,4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02Е0208100 Оказание государственными учреждениями государственных услуг, выполнение работ, финансовое </w:t>
            </w:r>
            <w: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44158,0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26822,6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26822,6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26822,6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6264</w:t>
            </w:r>
            <w:r>
              <w:t>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6264,0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14719,0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02Е0209400 Стипендии ординаторам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35930,4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43981,1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47568,8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51022,4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02Е0209400 Стипендии ординаторам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02ЕN508102 Оказание государственными учреждениями государственных услуг, выполнение работ, финансовое обеспечение деятельности </w:t>
            </w:r>
            <w:r>
              <w:lastRenderedPageBreak/>
              <w:t>государственных казенных учреждений в целях реализации регионального проекта "Обеспечение медицинских организаций системы здравоо</w:t>
            </w:r>
            <w:r>
              <w:t>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55377,5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02ЕN508102 Оказание государственными учреждениями государственных услуг, выполнение работ, финансовое обеспечение </w:t>
            </w:r>
            <w:r>
              <w:t>деятельности государственных казенных учреждений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02ЕN509402 Стипендии ординаторам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Подготовка специалистов со средним медицинским образованием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1128885,0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941444,3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858387,4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832141,3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1069448,6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104405,6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02Е0308100 Оказание государственными учреждениями </w:t>
            </w:r>
            <w:r>
              <w:lastRenderedPageBreak/>
              <w:t>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1062778,9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897653,6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8255,0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47661,5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47951,0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34199,2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4582,3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02Е0308200 Приобре</w:t>
            </w:r>
            <w:r>
              <w:t>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13370,0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56942,0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190169,7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14632,5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02Е0308400 Проведение текущего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7447,8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02Е0309400 Стипендии обучающимся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52736,1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43790,7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19802,4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61477,6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36555,5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37239,8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02ЕN508103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</w:t>
            </w:r>
            <w:r>
              <w:t xml:space="preserve">ьного проекта "Обеспечение медицинских </w:t>
            </w:r>
            <w:r>
              <w:lastRenderedPageBreak/>
              <w:t>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756529,0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753393,2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753415,0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02ЕN509403 Стипендии обучающимся в целях реал</w:t>
            </w:r>
            <w:r>
              <w:t>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Повышение квалификации специалистов со средним и высшим медицинским образованием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505686,2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650213,5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800315,0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990324,5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1209791,9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657520,0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23844,5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10430,0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</w:t>
            </w:r>
            <w:r>
              <w:t>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481841,7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639783,5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198668,1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417500,1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654970,0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808415,8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</w:t>
            </w:r>
            <w:r>
              <w:t>08415,8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808415,8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02Е0408100 Оказание государственными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3579,3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3579,3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3579,3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02ЕN508104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</w:t>
            </w:r>
            <w:r>
              <w:t>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792685,4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02ЕN508104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медицинских организаций системы здравоо</w:t>
            </w:r>
            <w:r>
              <w:t>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</w:t>
            </w:r>
            <w: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 в целях реализ</w:t>
            </w:r>
            <w:r>
              <w:t>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02ЕN5N8109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медицинских организаций системы здравоо</w:t>
            </w:r>
            <w:r>
              <w:t>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753415,0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753415,0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753415,0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753415,0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02ЕN5N8109 Оказание государственными учреждениями гос</w:t>
            </w:r>
            <w:r>
              <w:t>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02ЕN5N8109 Оказание государственными учреждениями государственных услуг, выполнение работ, финансовое обеспечение деятельности государственных казенных </w:t>
            </w:r>
            <w:r>
              <w:lastRenderedPageBreak/>
              <w:t>учреждений в целях реализации регионального проекта "Обеспечение медицинских организаций системы здравоо</w:t>
            </w:r>
            <w:r>
              <w:t>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55750,0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02ЕN5N8109 Оказание государственными учреждениями государственных услуг, выполнение работ, финансовое обеспече</w:t>
            </w:r>
            <w:r>
              <w:t>ние деятельности государственных казенных учреждений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Социальная поддержка работников медицинских организаций государственной системы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93044,2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88981,2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81544,0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79209,6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78157,0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84873,9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02Е0800100 Компенсация, выплачиваемая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02Е0800200 Меры социальной поддержки лиц, проживающих в сельской местности и работающих </w:t>
            </w:r>
            <w:r>
              <w:lastRenderedPageBreak/>
              <w:t>в медицинских организациях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68588,0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63057,2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58175,9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56652,8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54640,2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59224,9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21702,5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23486,3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22152,0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21474,3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22433,8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24543,5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2565,5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2565,5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</w:t>
            </w:r>
            <w:r>
              <w:t>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2440,4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2440,4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2440,4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Повышение престижа медицинских специальностей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150038,8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144658,8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224076,2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76062,6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89172,9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132734,3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27156,4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95635,2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65462,4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108990,6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22424,3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30669,2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81953,1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161339,7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161339,7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161339,7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2619,0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средств массовой информации и рекламы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</w:t>
            </w: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49216,9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средств массовой информации и рекламы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02Е0900100 Организация и проведение социально значимых мероприятий города Москвы в сфере здравоохранения, популяризация достижений </w:t>
            </w:r>
            <w:r>
              <w:lastRenderedPageBreak/>
              <w:t>современной медицины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1204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средств массовой информации и рекламы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49216,9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им. И.М. Сеченова Министерства здравоохранения Российской Федерации (Сеченовский ун</w:t>
            </w:r>
            <w:r>
              <w:t>иверситет) на содержание основных средств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02Е1000000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им. И.М. Сеченова Министерства здравоохранения Российской Федерации (Сеченовский униве</w:t>
            </w:r>
            <w:r>
              <w:t>рситет) на содержание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Организация изучения работниками государственной системы здравоохранения города Москвы передового опы</w:t>
            </w:r>
            <w:r>
              <w:t xml:space="preserve">та, современных достижений медицинской науки и практики в системах </w:t>
            </w:r>
            <w:r>
              <w:lastRenderedPageBreak/>
              <w:t>здравоохранения иностранных государств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02Е1100000 Организация изучения работниками государственной системы здравоохранения города Москвы передового опыта, современных достижений медицинской науки и практики в </w:t>
            </w:r>
            <w:r>
              <w:lastRenderedPageBreak/>
              <w:t>системах здравоох</w:t>
            </w:r>
            <w:r>
              <w:t>ранения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02Е1100000 Организация изучения работниками государственной системы здравоохранения города Москвы передового опыта, современных достижений медицинской науки и практики в системах здравоохранения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</w:t>
            </w:r>
            <w:r>
              <w:t>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02Е1100000 Организация изучения работниками государственной системы здравоохранения города Москвы передового опыта, современных достижений медицинской науки и п</w:t>
            </w:r>
            <w:r>
              <w:t>рактики в системах здравоохранения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Гранты федеральным государственным образовательным учреждениям высшего </w:t>
            </w:r>
            <w:r>
              <w:t xml:space="preserve">и дополнительного профессионального образования, подведомственным Министерству здравоохранения Российской Федерации, на подготовку и </w:t>
            </w:r>
            <w:r>
              <w:lastRenderedPageBreak/>
              <w:t>проведение добровольных процедур оценки медицинских работников в целях присвоения московских статусов в сфере медицинской д</w:t>
            </w:r>
            <w:r>
              <w:t>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445502,0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28140,0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02Е1200000 Гранты государственным учреждениям города Москвы, подведомственным Департаменту здравоохранения города Москвы, и федеральным государственным образовательным учреждениям высшего и дополнительного профессионального образования, подведомственным Ми</w:t>
            </w:r>
            <w:r>
              <w:t xml:space="preserve">нистерству </w:t>
            </w:r>
            <w:r>
              <w:lastRenderedPageBreak/>
              <w:t>здравоохранения Российской Федерации, на подготовку и проведение добровольных процедур оценки медицинских работников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02Е1200000 Гранты государственным учреждениям города Москвы, подведомственным Департаменту здравоохранения города Москвы, и федеральным государственным образовательным учреждениям высшего и дополнительного профессионального образования, подведомственным Ми</w:t>
            </w:r>
            <w:r>
              <w:t>нистерству здравоохранения Российской Федерации, на подготовку и проведение добровольных процедур оценки медицинских работников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14760,0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02Е1200100 Грант Федеральному г</w:t>
            </w:r>
            <w:r>
              <w:t xml:space="preserve">осударственному автономному образовательному учреждению высшего образования Первому Московскому государственному медицинскому университету им. И.М. Сеченова Министерства здравоохранения Российской Федерации (Сеченовский университет) на подготовку и </w:t>
            </w:r>
            <w:r>
              <w:lastRenderedPageBreak/>
              <w:t>проведе</w:t>
            </w:r>
            <w:r>
              <w:t>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106335,0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02Е1200200 Грант Федеральному государственному автономному образовательному учреждению высшего образования "Российский национальный исследовательский медицинский университет им. Н.И. Пирогова" Министерства здравоохранения Российской Федерации на подготовку</w:t>
            </w:r>
            <w:r>
              <w:t xml:space="preserve"> и проведение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251413,0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02Е1200200 Грант Федеральному государственному автономному образовательному учреждению высшего образования "Российский национальный исследовательский медицинский университет им. Н.И. Пирогова" Министерства здравоохранения Российской Федерации на подготовку</w:t>
            </w:r>
            <w:r>
              <w:t xml:space="preserve"> и проведение добровольных процедур оценки медицинских </w:t>
            </w:r>
            <w:r>
              <w:lastRenderedPageBreak/>
              <w:t>работников в целях присвоения московских статусов в сфере медицинской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02Е1200300 Грант Федеральному государственному бюджетному образовательному учреждению высшего образования "Московский государственный медико-стоматологический университет им. А.И. Евдокимова" Министерства здравоохранения Российской Федерации на подготовку </w:t>
            </w:r>
            <w:r>
              <w:t>и проведение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27336,0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02Е120040</w:t>
            </w:r>
            <w:r>
              <w:t>0 Грант Федеральному государственному бюджетному образовательному учреждению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 на под</w:t>
            </w:r>
            <w:r>
              <w:t xml:space="preserve">готовку и проведение добровольных процедур оценки медицинских работников в целях </w:t>
            </w:r>
            <w:r>
              <w:lastRenderedPageBreak/>
              <w:t>присвоения московских статусов в сфере медицинской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60418,0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12750,0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Гранты федеральным государственным образовательным бюджетным и автономным учреждениям высшего образования, подведомственным Министерству здравоохранения Российской Федерации, на проведение практической подготовки студентов и ординаторов последнего года обу</w:t>
            </w:r>
            <w:r>
              <w:t>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организациях государственной системы здравоохранения города Москвы, включая обеспе</w:t>
            </w:r>
            <w:r>
              <w:t>чение указанных студентов и ординаторов мерами материального стимулирования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143474,6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14608,3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02Е1300000 Проведение практической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</w:t>
            </w:r>
            <w:r>
              <w:t>инских организациях государственной 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02Е1300000 Проведение практической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</w:t>
            </w:r>
            <w:r>
              <w:t xml:space="preserve">альностям, наиболее востребованным в медицинских </w:t>
            </w:r>
            <w:r>
              <w:lastRenderedPageBreak/>
              <w:t>организациях государственной 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02Е1300100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И.М. Сеченова Министерства здраво</w:t>
            </w:r>
            <w:r>
              <w:t>охранения Российской Федерации (Сеченовский университет) на проведение практической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</w:t>
            </w:r>
            <w:r>
              <w:t xml:space="preserve">м специальностям, наиболее востребованным в медицинских организациях государственной системы здравоохранения города Москвы, включая обеспечение указанных студентов и ординаторов мерами </w:t>
            </w:r>
            <w:r>
              <w:lastRenderedPageBreak/>
              <w:t>материального стимулирования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63113,8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02Е1300200 Грант Федеральному государственному автономному образовательному учреждению высшего образования "Российский национальный исследовательский медицинский университет имени Н.И. Пи</w:t>
            </w:r>
            <w:r>
              <w:t>рогова" Министерства здравоохранения Российской Федерации на проведение практической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</w:t>
            </w:r>
            <w:r>
              <w:t>им специальностям, наиболее востребованным в медицинских организациях государственной 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63113,8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02Е1300200 Грант Федеральному государственному автономному образовательному учреждению высшего образования "Российский национальный исследовательский </w:t>
            </w:r>
            <w:r>
              <w:lastRenderedPageBreak/>
              <w:t>медицинский университет имени Н.И. Пирогова" Минис</w:t>
            </w:r>
            <w:r>
              <w:t>терства здравоохранения Российской Федерации на проведение практической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</w:t>
            </w:r>
            <w:r>
              <w:t>стям, наиболее востребованным в медицинских организациях государственной 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7450,7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02Е1300300 Грант Федеральному государственному бюджетному образовательному учр</w:t>
            </w:r>
            <w:r>
              <w:t xml:space="preserve">еждению высшего образования "Московский государственный медико-стоматологический университет имени А.И. Евдокимова" Министерства здравоохранения Российской Федерации на проведение практической подготовки студентов и ординаторов </w:t>
            </w:r>
            <w:r>
              <w:lastRenderedPageBreak/>
              <w:t>последнего года обучения, по</w:t>
            </w:r>
            <w:r>
              <w:t>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организациях государственной системы здравоохранения города Москвы, включая обеспечение ука</w:t>
            </w:r>
            <w:r>
              <w:t>занных студентов и ординаторов мерами материального стимулирования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17247,0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бюджетному образовательному учреждению высшего образования "Российский национальный исс</w:t>
            </w:r>
            <w:r>
              <w:t>ледовательский медицинский университет имени Н.И. Пирогова"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11534,6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02Е1400000 Грант Федеральному государственному бюджетному образовательному учреждению высшего образования "Российский национальный исследовательский медицинский университет имени Н.И. Пирогова" Министерст</w:t>
            </w:r>
            <w:r>
              <w:t>ва здравоохранения Российской Федерации на обучение студентов для медицинских организаций государственной системы здравоохранения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11534,6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обеспечению работников подведомственных организаций форменной одеждой и обувью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2599444,6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1647224,4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02Е1500000 Реализация мероприятий по обеспечению работников подведомственных организаций форменной одеждой и обувью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1647224,4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02Е1500000 Реализация мероприятий по обеспечению работников подведомственных организаций форменной одеждой и обувью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2599444,6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Охрана окружающей среды и улучшение экологической ситуации в городе Москве в целях у</w:t>
            </w:r>
            <w:r>
              <w:t>крепления здоровья населения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8673204,8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10880972,4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9445428,2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9626292,2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14419291,5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35885551,5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27129178,6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29507326,9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29507326,9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404088,9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484522,8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712407,3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868572,6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516229,9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787508,3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749560,8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749560,8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749560,8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7648984,5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9694907,5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6919566,6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6514085,9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5849537,6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7186388,5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8627953,8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8627953,8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8627953,8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1037653,9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1018385,2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7104509,2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26917929,0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16353600,0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18789000,0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18789000,0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114498,1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116603,7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188931,5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188931,6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193166,7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196407,4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207916,4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207916,4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207916,4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Префектура Западного административного округа </w:t>
            </w:r>
            <w:r>
              <w:lastRenderedPageBreak/>
              <w:t>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42162,3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64077,9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95550,2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96261,9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95835,8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98348,2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105304,9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105304,9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105304,9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72152,0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45910,6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46885,1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75913,5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75913,5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77144,4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81865,1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81865,1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72684,5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68575,4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85347,6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308319,9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74985,6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78693,3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83532,3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83532,3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83532,3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179804,8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222543,0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208713,3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301048,5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275239,4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282993,5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300377,6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300377,6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300377,6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51667,3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61099,6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62041,7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126580,7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100889,8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102547,6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151817,2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108817,2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108817,2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87162,5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95868,8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883</w:t>
            </w:r>
            <w:r>
              <w:t>30,9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128192,4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132984,0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120784,8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148062,8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133811,1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133811,1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округов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26863,2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36806,6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319187,7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319187,7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319187,7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Охрана и развитие зеленого фонда города Москвы, почв, сохранение и повышение </w:t>
            </w:r>
            <w:r>
              <w:lastRenderedPageBreak/>
              <w:t>биологического разнообразия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6457462,1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7595688,4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6185209,4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6060160,7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11196805,2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32013303,2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22722189,6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25266223,6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25266745,9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</w:t>
            </w:r>
            <w:r>
              <w:lastRenderedPageBreak/>
              <w:t>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0230100100 Охрана и развитие особо охраняемых природных </w:t>
            </w:r>
            <w:r>
              <w:lastRenderedPageBreak/>
              <w:t>территорий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30465,3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69200,8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664709,3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53800,2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139193,9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105575,2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196644,4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196644,4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196644,4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0230100100 Охрана и развитие особо охраняемых природных территорий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253917,7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210491,1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171028,0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253917,7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417276,2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749615,5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718247,6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840769,2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841291,5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</w:t>
            </w:r>
            <w:r>
              <w:t>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486650,2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2411703,5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2870157,3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329923,7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500539,7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169837,2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120400,2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201965,3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284708,0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284708,0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430228,2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163312,0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3164609,2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2059271,3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16132000,0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18789000,0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</w:t>
            </w:r>
            <w:r>
              <w:t>8789000,0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2386300,0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23203220,8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164800,0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690273,2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0230100300 Компенсационное озеленение и другие мероприятия по высадке деревьев и кустарников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1757565,4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2488442,4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1933787,9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2348144,2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1465730,9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1548165,0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</w:t>
            </w:r>
            <w:r>
              <w:t>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0230100300 Компенсационное озеленение и другие мероприятия по высадке деревьев и кустарников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607425,7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1655436,9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0230100300 Компенсационное озеленение и другие мероприятия по высадке деревьев и кустарников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1553600,0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0230100400 Субсидия Государственному унитарному предприятию города Москвы "Центр по выполнению работ и оказанию услуг природоохранного назначения" на возмещение затрат по содержанию объектов экспериментального озеленения и элементов благоустройства, размещ</w:t>
            </w:r>
            <w:r>
              <w:t>енных на Тверской улице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0230108100 Оказание </w:t>
            </w:r>
            <w:r>
              <w:lastRenderedPageBreak/>
              <w:t>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246379,6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246987,2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251193,0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263642,3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275237,1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286960,3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282728,8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282728,8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282728,8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</w:t>
            </w:r>
            <w:r>
              <w:t>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67159,9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69284,3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70298,3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74205,2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78309,3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81543,5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79288,9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79288,9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79288,9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33925,1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</w:t>
            </w:r>
            <w:r>
              <w:lastRenderedPageBreak/>
              <w:t>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0230108100 Оказание государственными учреждениями </w:t>
            </w:r>
            <w:r>
              <w:lastRenderedPageBreak/>
              <w:t>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30692,6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26747,8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24791,2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32087,4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29925,7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30929,6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43534,3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43414,7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43296,2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</w:t>
            </w:r>
            <w:r>
              <w:t xml:space="preserve">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2187,5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3085,2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3203,7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1311836,1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1320151,9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1360154,8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1492148,7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1514225,5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1678025,7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1722566,8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1722566,8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1722566,8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</w:t>
            </w:r>
            <w:r>
              <w:t>31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2736,9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охраны окружающей среды </w:t>
            </w:r>
            <w:r>
              <w:lastRenderedPageBreak/>
              <w:t>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0230108100 Оказание государственными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</w:t>
            </w:r>
            <w:r>
              <w:t>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542,3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542,3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210707,6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179566,8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204784,4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44670,5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121017,9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108517,9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78999,8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</w:t>
            </w:r>
            <w:r>
              <w:lastRenderedPageBreak/>
              <w:t>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0230108400 Проведение текущего ремонта государственными </w:t>
            </w:r>
            <w:r>
              <w:lastRenderedPageBreak/>
              <w:t>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51959,8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0230108900 Подключение (технологическое присоединение) объектов к сетям инженерно-технического обеспечения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6399,6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21101,7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</w:t>
            </w:r>
            <w:r>
              <w:t>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0230109000 Энергосберегающие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Государственный экологический мониторинг, обеспечение государственного экологического надзора, информирование населения и органов государственной власти о состоянии окружающей среды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609667,2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1058137,9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847379,7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1004328,2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924264,7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1258189,5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1303895,3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1221555,9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1221555,9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0230200100 Реализация мероприятий по информированию населения и органов государственной власти о состоянии окружающей среды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28485,2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24963,3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29174,7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2761,0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23596,0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0230200100 Реализация мероприятий по информированию населения и органов государственной власти о состоянии окружающей среды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129754,8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103853,9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74246,2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57784,6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73354,8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65879,7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83150,0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0230200100 Реализация мероприятий по информированию населения и органов государственной власти о состоянии ок</w:t>
            </w:r>
            <w:r>
              <w:t>ружающей среды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230696,3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210037,5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210037,5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210037,5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0230200200 Реализация</w:t>
            </w:r>
            <w:r>
              <w:t xml:space="preserve"> комплекса мероприятий по реконструкции здания, находящегося в оперативном управлении Государственного природоохранного бюджетного учреждения города Москвы "Мосэкомониторинг"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0230200300 Осуществление иных мероприятий государственными учреждениями города Москвы в сфере природопользования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18672,5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304367,3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648360,7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654946,4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682477,6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735258,8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797849,3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802004,9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802004,9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802004,9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209700,0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58421,1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196200,0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161348,9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208702,9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</w:t>
            </w:r>
            <w:r>
              <w:t>5,3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0230208900 Сбор данных для </w:t>
            </w:r>
            <w:r>
              <w:lastRenderedPageBreak/>
              <w:t>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71260,0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71260,0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0230209000 Мониторинг оползневых процессов на участке "Воробьевы горы"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27512,5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65105,0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73382,5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Экологическое образование и просвещение, формирование экологической культуры в городе Москве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460572,0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787599,3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335931,1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351660,7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429278,9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474044,4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527508,9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0230300100 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300427,9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238128,7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172463,7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122773,3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202101,5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242169,0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264012,4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264012,4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264012,4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0230300100 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3420,0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0230300100 Реализация общегородских мероприятий по формированию экологической культуры в городе Москве, </w:t>
            </w:r>
            <w:r>
              <w:lastRenderedPageBreak/>
              <w:t>развитие системы экологиче</w:t>
            </w:r>
            <w:r>
              <w:t>ского образования и просвещения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384433,2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0230300100 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1176,1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0230300100 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0230300100 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</w:t>
            </w:r>
            <w:r>
              <w:t>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158417,4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158417,4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158417,4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220417,4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220417,4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225115,4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256736,5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Научно-исследовательские и </w:t>
            </w:r>
            <w:r>
              <w:lastRenderedPageBreak/>
              <w:t>опытно-конструкторские работы в области охраны и повышения качества окружающей среды в городе Москве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66224,0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68009,0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38096,9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60112,7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68326,6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0230400000 Научно-исследовательские и опытно-конструкторские работы в области охраны и повышения качества окружающей среды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66224,0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68009,0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38096,9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60112,7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68326,6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721622,3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833817,1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899402,7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1333788,4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1072339,7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1117328,5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1526731,0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7261,3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Юго-Западног</w:t>
            </w:r>
            <w:r>
              <w:t>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1693,3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</w:t>
            </w:r>
            <w:r>
              <w:t>угов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0230500200 Субсидии бюджетам внутригородских муниципальных образований на осуществление мероприятий по отлову и содержанию безнадзорных животных, обитающих на территории ТиНАО города Москвы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26863,2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0230508100 Оказание государственными учреждениями государственных услуг, выполнение работ, финансовое обеспечение деятельности </w:t>
            </w:r>
            <w:r>
              <w:lastRenderedPageBreak/>
              <w:t>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44646,8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1149</w:t>
            </w:r>
            <w:r>
              <w:t>83,4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116024,3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102098,6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116024,9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116024,9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121089,0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121089,0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121089,0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114498,1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116603,7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188931,5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188931,6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193166,7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196407,4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207916,4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207916,4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207916,4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42162,3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56577,9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57150,2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96261,9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95835,8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98348,2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105304,9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105304,9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105304,9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</w:t>
            </w:r>
            <w:r>
              <w:t>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72152,0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45910,6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46885,1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75913,5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75913,5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77144,4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81865,1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81865,1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</w:t>
            </w:r>
            <w:r>
              <w:lastRenderedPageBreak/>
              <w:t>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72684,5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59928,6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76061,7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74029,2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74985,6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78693,3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83532,3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83532,3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83532,3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172543,5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170415</w:t>
            </w:r>
            <w:r>
              <w:t>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208713,3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275242,1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275239,4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282993,5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300377,6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300377,6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300377,6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</w:t>
            </w:r>
            <w:r>
              <w:t>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49974,0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61099,6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62041,7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100889,8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100889,8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102547,6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108817,2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108817,2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108817,2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87162,5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83341,9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88330,9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128192,4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132984,0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120784,8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133811,1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133811,1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133811,1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округов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36512,7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319187,7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319187,7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319187,7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46418,6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7961,9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14251,7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округов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Юго-Восточного админи</w:t>
            </w:r>
            <w:r>
              <w:t>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52127,1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7944,1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0230508300 Проведение капита</w:t>
            </w:r>
            <w:r>
              <w:t>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4565,0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0230508400 Проведение текущего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10425,5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17291,7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6441,3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0230508400 Проведение текущего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8646,8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0230508600 Обустройство территории приюта для безнадзорных и бесхозяйных животных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38400,0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0230508600 Обустройство территории приюта для безнадзорных и бесхозяйных животных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9285,9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234290,7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Юго-Восточного административного округа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0230508600 Обустройство территории приюта для безнадзорных и бесхозяйных животных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25806,4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Юго-Западного административного округа горо</w:t>
            </w:r>
            <w:r>
              <w:t>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0230508600 Обустройство территории приюта для безнадзорных и бесхозяйных животных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17746,8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Транспортирование, обезвреживание и уничтожение медицинских </w:t>
            </w:r>
            <w:r>
              <w:lastRenderedPageBreak/>
              <w:t>отходов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302598,0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352247,7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588466,0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76003</w:t>
            </w:r>
            <w:r>
              <w:t>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392905,0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663905,4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жилищно-коммунального </w:t>
            </w:r>
            <w:r>
              <w:lastRenderedPageBreak/>
              <w:t>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0230600100 Субсидия Государственному унитарному </w:t>
            </w:r>
            <w:r>
              <w:lastRenderedPageBreak/>
              <w:t>предприятию города Москвы "Экотехпром" на транспортирование, обезвреживание и уничтожение медицинских отходов класса "Б" и "В"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548559,7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392905,0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104684,6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0230600200 Обеспечение специализированными автотранспортными средствами и оборудованием, необходимыми для осуществления мероприятий по обезвреживанию медицинских отходов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228516,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211473,0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0230600300 Транспортирование, обезвреживание и уничтожение медицинских отходов класса "Б" и "В"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559220,9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302598,0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352247,7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</w:t>
            </w:r>
            <w:r>
              <w:t>9950,0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Федеральному государственному бюджетному образовательному учреждению высшего </w:t>
            </w:r>
            <w:r>
              <w:lastRenderedPageBreak/>
              <w:t>образования "Р</w:t>
            </w:r>
            <w:r>
              <w:t>оссийский государственный аграрный университет - МСХА имени К.А. Тимирязева" на проведение работ по санитарной очистке территории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охраны окружающей среды </w:t>
            </w:r>
            <w:r>
              <w:lastRenderedPageBreak/>
              <w:t>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0230700000 Грант Федеральному государственному бюджетному образовательному учреждению </w:t>
            </w:r>
            <w:r>
              <w:lastRenderedPageBreak/>
              <w:t xml:space="preserve">высшего образования "Российский государственный аграрный университет - МСХА имени К.А. Тимирязева" </w:t>
            </w:r>
            <w:r>
              <w:t>на проведение работ по санитарной очистке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бюджетному учреждению "Национальный парк "Лосиный остров" на проведение работ по санитарной очистке территории и экологической реабилитации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355160,6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</w:t>
            </w:r>
            <w:r>
              <w:t>00000,0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0230800000 Грант Федеральн</w:t>
            </w:r>
            <w:r>
              <w:t>ому государственному бюджетному учреждению "Национальный парк "Лосиный остров" на проведение работ по санитарной очистке территории и экологической реабилитации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355160,6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Государственному бюджетному образовательному учреждению дополнительного образования города Москвы "Московский детско-юношеский центр экологии, краеведения и туризма"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0230900000 Грант Государственному бюджетному образовательному учреждению дополнительного образования города Москвы "Московский детско-юношеский центр экологии, краеведения и туризма"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</w:t>
            </w: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Государственному бюджетному учреждению культуры города Москвы "Государственный </w:t>
            </w:r>
            <w:r>
              <w:lastRenderedPageBreak/>
              <w:t>Дарвиновский музей"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охраны окружающей среды </w:t>
            </w:r>
            <w:r>
              <w:lastRenderedPageBreak/>
              <w:t>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0231000000 Грант Государственному бюджетному учреждению культуры города </w:t>
            </w:r>
            <w:r>
              <w:lastRenderedPageBreak/>
              <w:t>Москвы "Государственный Дарвиновский музей"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Обществу с ограниченной ответственностью "Открытый экологический университет"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0231100000 Грант Обществу с ограниченной ответственностью "Открытый экологический университет"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Уплата земельного налога и налога на имущество организаций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135472,9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195781,9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19335,4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35983,0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39872,1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39316,1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38793,8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0231200000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0231200000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134127,8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193866,5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4745,6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17916,2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34555,1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38079,9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37643,6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</w:t>
            </w:r>
            <w:r>
              <w:t>и охраны окружающей среды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0231200000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1345,2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1463,2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1427,8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1322,1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1236,2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1150,2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Профилактика зоонозных инфекций, эпизоотическое и ветеринарно-санитарное благополучие в городе Москве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559609,3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563937,6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582880,3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633187,6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675209,2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559609,3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563937,6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582880,3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633187,6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675209,2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Обеспечение эпизоотического </w:t>
            </w:r>
            <w:r>
              <w:lastRenderedPageBreak/>
              <w:t>и ветеринарно-санитарного благополучия в городе Москве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559609,3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563937,6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582880,3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633187,6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675209,2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529216,8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529216,8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529216,8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585546,4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604411,7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629791,2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18372,7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02И0108300 Проведение капитального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8992,7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02И0108400 Проведение текущего ремонта государственными учреждениями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4965,9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5100,5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4940,6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02И0108500 Уплата земельного налога и налога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4328,3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5771,0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3895,1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19354,9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21637,6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21495,2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21353,4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02И0108800 Организация информационно-просветительских и публичных мероприятий по ветеринарно-санитарному просвещению населения, популяризации ответственного обращения с животными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11537,7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41007,3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lastRenderedPageBreak/>
              <w:t>Внедрен</w:t>
            </w:r>
            <w:r>
              <w:t>ие цифровых технологий для обеспечения развития здравоохранения города Москвы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1300633,6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406403,5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25896,9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101338,5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02Ц0000000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1300633,6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406403,5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25896,9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101338,5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</w:t>
            </w:r>
            <w:r>
              <w:t>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</w:t>
            </w:r>
            <w: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1064865,9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25482,6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50656,7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02Ц0100000 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локальными вычислительными сетями (ЛВС) и структурированными кабельными системами (С</w:t>
            </w:r>
            <w:r>
              <w:t>КС)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1064865,9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25482,6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50656,7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в области материнства и детства локальными вычислительными сетями (ЛВС) и структурированными ка</w:t>
            </w:r>
            <w:r>
              <w:t>бельными системами (СКС)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225507,0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76402,9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50681,8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02Ц0200000 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в области материнства и детства локальными вычислительными сетями (ЛВС) и структурир</w:t>
            </w:r>
            <w:r>
              <w:t xml:space="preserve">ованными кабельными </w:t>
            </w:r>
            <w:r>
              <w:lastRenderedPageBreak/>
              <w:t>системами (СКС)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225507,0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76402,9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50681,8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Москвы, оказывающих первичную медико-санитарную помощь, локальными вычислительными сетями (ЛВС) и стру</w:t>
            </w:r>
            <w:r>
              <w:t>ктурированными кабельными системами (СКС)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10260,7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02Ц0300000 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Москвы, оказывающих первичную медико-санитарную помощь, локальными вычислительными сетями (</w:t>
            </w:r>
            <w:r>
              <w:t>ЛВС) и структурированными кабельными системами (СКС)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10260,7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1"/>
      </w:pPr>
      <w:r>
        <w:t>Приложение 3(1)</w:t>
      </w:r>
    </w:p>
    <w:p w:rsidR="00000000" w:rsidRDefault="00FF1A55">
      <w:pPr>
        <w:pStyle w:val="ConsPlusNormal"/>
        <w:jc w:val="right"/>
      </w:pPr>
      <w:r>
        <w:t>к Государственной программе города Москвы</w:t>
      </w:r>
    </w:p>
    <w:p w:rsidR="00000000" w:rsidRDefault="00FF1A55">
      <w:pPr>
        <w:pStyle w:val="ConsPlusNormal"/>
        <w:jc w:val="right"/>
      </w:pPr>
      <w:r>
        <w:t>"Развитие здравоохранения города Москвы</w:t>
      </w:r>
    </w:p>
    <w:p w:rsidR="00000000" w:rsidRDefault="00FF1A55">
      <w:pPr>
        <w:pStyle w:val="ConsPlusNormal"/>
        <w:jc w:val="right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</w:pPr>
      <w:r>
        <w:t>По состоянию на 1 января 2023 г.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7" w:name="Par14084"/>
      <w:bookmarkEnd w:id="17"/>
      <w:r>
        <w:t>ФИНАНСОВОЕ ОБЕСПЕЧЕНИЕ</w:t>
      </w:r>
    </w:p>
    <w:p w:rsidR="00000000" w:rsidRDefault="00FF1A55">
      <w:pPr>
        <w:pStyle w:val="ConsPlusTitle"/>
        <w:jc w:val="center"/>
      </w:pPr>
      <w:r>
        <w:t>МЕРОПРИЯТИЙ ГОСУДАРСТВЕННОЙ ПРОГРАММЫ ГОРОДА МОСКВЫ</w:t>
      </w:r>
    </w:p>
    <w:p w:rsidR="00000000" w:rsidRDefault="00FF1A55">
      <w:pPr>
        <w:pStyle w:val="ConsPlusTitle"/>
        <w:jc w:val="center"/>
      </w:pPr>
      <w:r>
        <w:t>"РАЗВИТИЕ ЗДРАВООХР</w:t>
      </w:r>
      <w:r>
        <w:t>АНЕНИЯ ГОРОДА МОСКВЫ (СТОЛИЧНОЕ</w:t>
      </w:r>
    </w:p>
    <w:p w:rsidR="00000000" w:rsidRDefault="00FF1A55">
      <w:pPr>
        <w:pStyle w:val="ConsPlusTitle"/>
        <w:jc w:val="center"/>
      </w:pPr>
      <w:r>
        <w:lastRenderedPageBreak/>
        <w:t>ЗДРАВООХРАНЕНИЕ)", РЕАЛИЗОВАННЫХ В ОТЧЕТНОМ ФИНАНСОВОМ ГОДУ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665"/>
        <w:gridCol w:w="3402"/>
        <w:gridCol w:w="1077"/>
        <w:gridCol w:w="855"/>
        <w:gridCol w:w="964"/>
        <w:gridCol w:w="1644"/>
      </w:tblGrid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Наименование Государственной программы города Москвы, подпрограммы Государственной программы города Москвы, мероприятий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Участники Государственной программы города Москвы</w:t>
            </w:r>
          </w:p>
        </w:tc>
        <w:tc>
          <w:tcPr>
            <w:tcW w:w="6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Расходы бюджета города Москвы на реализацию Государственной программы города Москвы, тыс. рублей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6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2022 год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здравоохранения города Москвы (Столичное здравоохранение)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537676684,8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1242894,7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358965012,0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1425833,6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по туризму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7186388,5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34176987,2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торговли и услуг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информационных технологий города </w:t>
            </w:r>
            <w:r>
              <w:lastRenderedPageBreak/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101338,5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средств массовой информации и рекламы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131521225,2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Управление делами Мэра и Правительства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Восточного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196407,4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98348,2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77144,4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78693,3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Юго-Восточного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282993,5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Юго-Западного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102547,6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120784,8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округов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36806,6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Профилактика заболеваний и формирование здорового образа жизни. Совершенствование первичной медико-санитарной помощи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98881430,3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93618591,6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1415162,0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3847676,7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Формирование здорового </w:t>
            </w:r>
            <w:r>
              <w:lastRenderedPageBreak/>
              <w:t>образа жизни у населения, включая сокращение потребления алкоголя и табака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6634,7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Осуществление иных мероприятий в сфере здравоохранения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02А0108800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6634,7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02А0108800 Осуществление иных мероприятий в сфере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6634,7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медико-профилактических и санитарно-гигиенических мероприятий в отношении отдельных категорий лиц и проведение заключительной дезинфекции в очагах инфекционных заболеваний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178686,5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02А0200000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178686,5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02А0200000 Проведение медико-профилактических и санитарно-гигиенических мероприятий в отношении отдельных категорий лиц и проведение заключительной дезинфекции в очагах инфекционных заболеваний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178686,</w:t>
            </w:r>
            <w:r>
              <w:t>5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Медицинские услуги, предоставляемые гражданам поликлиниками, амбулаториями, диагностическими центрами государственной системы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97953329,0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58863585,7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</w:t>
            </w:r>
            <w:r>
              <w:t>й поддержки которых относятся к ведению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26733,0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 Обеспечение лекарственным</w:t>
            </w:r>
            <w:r>
              <w:t>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790613,2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</w:t>
            </w:r>
            <w:r>
              <w:t>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02А0300100 Обеспечение лекарственными препаратами, изделиями медицинского назначения и специализированным лечебным питанием граждан по </w:t>
            </w:r>
            <w:r>
              <w:lastRenderedPageBreak/>
              <w:t>перечню заболеваний и других категорий граждан, меры социальной поддержки которых относятся к ве</w:t>
            </w:r>
            <w:r>
              <w:t>дению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57057949,9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</w:t>
            </w:r>
            <w:r>
              <w:t>горий граждан, меры социальной поддержки которых относятся к ведению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970602,3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17687,4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комплекса мер по развитию </w:t>
            </w:r>
            <w:r>
              <w:lastRenderedPageBreak/>
              <w:t>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5259788,5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02А0300200 Реализация </w:t>
            </w:r>
            <w:r>
              <w:lastRenderedPageBreak/>
              <w:t>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11745,1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02А0300200 Реализация компл</w:t>
            </w:r>
            <w:r>
              <w:t>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1400366,8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</w:t>
            </w:r>
            <w:r>
              <w:t>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3239,3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02А0300200 Реализация комплекса мер по развит</w:t>
            </w:r>
            <w:r>
              <w:t>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3844437,4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Обеспечение содержания </w:t>
            </w:r>
            <w:r>
              <w:lastRenderedPageBreak/>
              <w:t>объектов капитального строительства - амбулаторно-поликлинических медицинских организаций государств</w:t>
            </w:r>
            <w:r>
              <w:t>енной системы здравоохранения города Москвы (в том числе сетей инженерно-технического обеспечения) с даты оформления акта приемки объекта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14795,3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02А0300300 Обеспечение содержания объектов капитального строительства - амбулаторно-поликлинических медицинских организаций государственной системы здравоохранения города Москвы (в том числе сетей инженерно-технического обеспечения) с даты оформления акта </w:t>
            </w:r>
            <w:r>
              <w:t>приемки объекта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14012,4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02А0300300 Обеспечение содержания объектов капитального строите</w:t>
            </w:r>
            <w:r>
              <w:t>льства - амбулаторно-поликлинических медицинских организаций государственной системы здравоохранения города Москвы (в том числе сетей инженерно-технического обеспечения) с даты оформления акта приемки объекта капитального строительства до даты оформления и</w:t>
            </w:r>
            <w:r>
              <w:t xml:space="preserve">мущественных прав на объект капитального </w:t>
            </w:r>
            <w:r>
              <w:lastRenderedPageBreak/>
              <w:t>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782,9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Лекарственное обеспечение граждан, страдающих хроническим вирусным гепатитом C, не имеющих права на получение государственной социальной помощи в виде набора социальных услуг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1903174,8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02А0300400 Лекарственное обеспечение граждан, страдающих хроническим вирусным гепатитом C, не имеющих права на получение государственной социальной помощи в виде набора социальных услуг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1903174,8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граждан лекарственными препаратами в рамках реализации мер по борьбе с новой коронавирусной инфекцией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8568349,2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02А0300500 Обеспечение граждан лекарственными препаратами в рамках реализации мер по борьбе с новой коронавирусной инфекцией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8568349,2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</w:t>
            </w:r>
            <w:r>
              <w:t>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12682797,9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1217996,2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02А0308100 Оказание госуда</w:t>
            </w:r>
            <w:r>
              <w:t>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10931113,1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02А0308100 Оказание государственными учреждениями г</w:t>
            </w:r>
            <w:r>
              <w:t>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38030,1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495658,5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</w:t>
            </w:r>
            <w:r>
              <w:t>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1630684,9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1024915,0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605769,9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02АN1N8103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2160880,5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02АN1N8103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</w:t>
            </w:r>
            <w:r>
              <w:t>регионального проекта "Развитие системы оказания первичной медико-санитарной помощи"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2160880,5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02АN1N8204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228502,9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</w:t>
            </w:r>
            <w:r>
              <w:t>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02АN1N8204 Приобретение государственными учреждениями оборудования и других основных средств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228502,9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Обеспечение </w:t>
            </w:r>
            <w:r>
              <w:lastRenderedPageBreak/>
              <w:t>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Москвы, в целях реализа</w:t>
            </w:r>
            <w:r>
              <w:t>ции регионального проекта "Борьба с онкологическими заболеваниями"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02АN3N0006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6637894,4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02АN3N0006 Обеспечение лекарственными препаратами, изделиями медицинского назначения и специализированным лечебным </w:t>
            </w:r>
            <w:r>
              <w:t>питанием граждан по перечню заболеваний и других категорий граждан, меры социальной поддержки которых относятся к ведению города Москвы, в целях реализации регионального проекта "Борьба с онкологическими заболеваниями"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6637894,4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"Разработка и реализация программы системной поддержки и повыше</w:t>
            </w:r>
            <w:r>
              <w:t xml:space="preserve">ния качества жизни граждан старшего </w:t>
            </w:r>
            <w:r>
              <w:lastRenderedPageBreak/>
              <w:t>поколения"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02АP3P8105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02АP3P8105 Оказание государственными учреждениями государственных услуг, выполнение работ, финансовое обеспечение деятельности государстве</w:t>
            </w:r>
            <w:r>
              <w:t xml:space="preserve">нных казенных учреждений в целях реализации регионального проекта "Разработка и реализация программы системной поддержки и повышения качества жизни </w:t>
            </w:r>
            <w:r>
              <w:lastRenderedPageBreak/>
              <w:t>граждан старшего поколения"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обязательных периодических и внеочередных медицинских осмотров (обследований) отдельных категорий работников государственных организаций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742780,1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02А0500000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134703,2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02А0500000 Проведение обязательных периодических и внеочередных медицинских осмотров (обследований) отдельных категорий работников государственных организаций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134703,2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обязательных периодических и внеочередных медицин</w:t>
            </w:r>
            <w:r>
              <w:t>ских осмотров (обследований) отдельных категорий работников государственных организаций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02АN1N0003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02АN1N0003 Проведение обязательных периодических и внеочередных медицинских осмотров (обследований) отдельных категорий работников государственных организаций города Москвы в целях реализации регионального проекта </w:t>
            </w:r>
            <w:r>
              <w:t>"Развитие системы оказания первичной медико-санитарной помощи"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 xml:space="preserve">Формирование эффективной системы организации медицинской </w:t>
            </w:r>
            <w:r>
              <w:lastRenderedPageBreak/>
              <w:t>помощи. Совершенствование системы территориального планирования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286198482,2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</w:t>
            </w:r>
            <w:r>
              <w:lastRenderedPageBreak/>
              <w:t>о хозяйства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02Б0000000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455386,4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180077380,2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по туризму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торговли и услуг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104314706,2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Управление делами Мэра и Правительства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Структурно-функциональная оптимизация системы управления здравоохранением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1430923,4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</w:t>
            </w:r>
            <w:r>
              <w:t xml:space="preserve">е </w:t>
            </w:r>
            <w:r>
              <w:lastRenderedPageBreak/>
              <w:t>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1415903,0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1025994,7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</w:t>
            </w:r>
            <w:r>
              <w:t>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</w:t>
            </w:r>
            <w:r>
              <w:t>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273197,2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02Б0108100 Оказание государственными учреждениями государственных услуг, выполнение работ, финансовое </w:t>
            </w:r>
            <w: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106080,1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</w:t>
            </w:r>
            <w:r>
              <w:t>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9929,2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</w:t>
            </w:r>
            <w:r>
              <w:t>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232,7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02Б0108100 Оказание государств</w:t>
            </w:r>
            <w:r>
              <w:t xml:space="preserve">енными </w:t>
            </w:r>
            <w: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02Б0108100 Оказание государственными учреждениями государстве</w:t>
            </w:r>
            <w:r>
              <w:t>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15020,4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15020,4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работ и оказание услуг по научному обеспечению оказания медицинской помощи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2430923,0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</w:t>
            </w:r>
            <w:r>
              <w:lastRenderedPageBreak/>
              <w:t>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02Б0208100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2430923,0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02Б0208100 Оказание государственными </w:t>
            </w:r>
            <w: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2289778,3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141144,7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Предоставление услуг организациями государственной системы здравоохран</w:t>
            </w:r>
            <w:r>
              <w:t>ения города Москвы, обеспечивающими функционирование отрасли, и осуществление иных мероприятий в сфере здравоохранения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146455555,2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</w:t>
            </w:r>
            <w:r>
              <w:lastRenderedPageBreak/>
              <w:t>финансовое обеспечение деятельност</w:t>
            </w:r>
            <w:r>
              <w:t>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13019371,1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02Б0308100 Оказание государственными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539227,2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</w:t>
            </w:r>
            <w:r>
              <w:t>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143180,3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</w:t>
            </w:r>
            <w:r>
              <w:t>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1472225,5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02Б0308100 Оказание </w:t>
            </w:r>
            <w:r>
              <w:lastRenderedPageBreak/>
              <w:t>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196640,9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</w:t>
            </w:r>
            <w:r>
              <w:t>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</w:t>
            </w:r>
            <w:r>
              <w:t>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9432592,0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02Б0308100 Оказание государственными учреждениями государственных услуг, выполнение работ, финансовое обеспечение деятельности </w:t>
            </w:r>
            <w:r>
              <w:lastRenderedPageBreak/>
              <w:t>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1235122,8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</w:t>
            </w:r>
            <w:r>
              <w:t>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02Б0308100 Оказание государстве</w:t>
            </w:r>
            <w:r>
              <w:t>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325,6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государственными </w:t>
            </w:r>
            <w:r>
              <w:lastRenderedPageBreak/>
              <w:t>учреждениями оборудования и других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</w:t>
            </w:r>
            <w:r>
              <w:t>307426,5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02Б0308200 Приобретение </w:t>
            </w:r>
            <w:r>
              <w:lastRenderedPageBreak/>
              <w:t>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4790,1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328741,4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19973894,9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государственными учреждениями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11575176,0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270063,4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2114536,2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7999402,8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капитального ремонта </w:t>
            </w:r>
            <w:r>
              <w:lastRenderedPageBreak/>
              <w:t>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02Б0308300 Проведение капитального ремонта </w:t>
            </w:r>
            <w:r>
              <w:lastRenderedPageBreak/>
              <w:t>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779367,4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</w:t>
            </w:r>
            <w:r>
              <w:t>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02Б0308300 Проведение капитального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411806,2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501120,3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02Б0308400 Проведение текущего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135126,9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02Б0308400 Проведение текущего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365993,5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капитальному ремонту объектов здравоохранения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95124129,9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02Б0308600 Реализация мероприятий по капитальному ремонту объектов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95124129,9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иных мероприятий в сфере здравоохранения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5928331,6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02Б0308800 Осуществление иных мероприятий в сфере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447404,3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02Б0308800 Осуществление </w:t>
            </w:r>
            <w:r>
              <w:lastRenderedPageBreak/>
              <w:t>иных мероприятий в сфере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4932624,4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02Б0308800 Осуществление иных мероприятий в сфере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548302,9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Страховой взнос на обязательное медицинское страхование неработающего населения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87513026,5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02Б0600000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87513026,5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02Б0600000 Страховой взнос на обязательное медицинское страхование неработающего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87513026,5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Дополните</w:t>
            </w:r>
            <w:r>
              <w:t>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13277247,0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02Б0700000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13277247,0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</w:t>
            </w:r>
            <w:r>
              <w:t>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</w:t>
            </w:r>
            <w:r>
              <w:t>277247,0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Оплата медицинской помощи, оказанной </w:t>
            </w:r>
            <w:r>
              <w:lastRenderedPageBreak/>
              <w:t>гражданам, не идентифицированным и не застрахованным по обязательному медицинскому страхованию, при заболеваниях и состояниях, включенных в базовую программу обязательного медицинского страхования, в целях реа</w:t>
            </w:r>
            <w:r>
              <w:t>лизации территориальной программы государственных гарантий бесплатного оказания гражданам медицинской помощи в городе Москве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8996382,1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02Б0900000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8996382,1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02Б0900000 Оплата медицинской помощи, оказанной гражданам, не идентифицированным и не застрахованным по обязательному медицинскому страхованию, при заболеваниях и состояниях, включенных в базовую программу обязательного медицинского страхования, в целях ре</w:t>
            </w:r>
            <w:r>
              <w:t>ализации территориальной программы государственных гарантий бесплатного оказания гражданам медицинской помощи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8996382,1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Грант автономной некоммерческой организации "Агентство стратегического развития социальных проектов" на реализацию проекта по проведению информационной кампании о разъяснении правил получения медицинской помощи в медицинских организациях </w:t>
            </w:r>
            <w:r>
              <w:lastRenderedPageBreak/>
              <w:t>государственной си</w:t>
            </w:r>
            <w:r>
              <w:t>стемы здравоохранения города Москвы, оказывающих специализированную медицинскую помощь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02Б1100000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02Б1100000 Грант автономной некоммерческой организации "Агентство стратегического развития социальных проектов" на реализацию проекта по проведению информационной кампании о разъяснении правил получения </w:t>
            </w:r>
            <w:r>
              <w:lastRenderedPageBreak/>
              <w:t>медицинской помощи в медицинских организациях государ</w:t>
            </w:r>
            <w:r>
              <w:t>ственной системы здравоохранения города Москвы, оказывающих специализированную медицинскую помощь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5981584,4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4012584,4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3344531,7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1357,4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</w:t>
            </w:r>
            <w:r>
              <w:t>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628589,4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02Б1400000 Гранты медицинским организациям государственной системы </w:t>
            </w:r>
            <w:r>
              <w:lastRenderedPageBreak/>
              <w:t>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31323,4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</w:t>
            </w:r>
            <w:r>
              <w:t>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02Б1400000 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6653,5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медицинским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02БN1N0001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02БN1N0001 Гранты медицинским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</w:t>
            </w:r>
            <w:r>
              <w:t>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02БN1N0001 Гранты медицинским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Гранты медицин</w:t>
            </w:r>
            <w:r>
              <w:t>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02БN1N0002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02БN1N0002 Гранты медицинским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медицинским организациям г</w:t>
            </w:r>
            <w:r>
              <w:t xml:space="preserve">осударственной системы здравоохранения города Москвы в целях реализации регионального проекта "Формирование системы мотивации граждан к здоровому образу жизни, включая </w:t>
            </w:r>
            <w:r>
              <w:lastRenderedPageBreak/>
              <w:t>здоровое питание и отказ от вредных привычек"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02БP4P0008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02БP4P0008 Гранты медицинским организациям государственной системы здравоохранения города Москвы в целях реализации регионального проекта "Формирование системы мотивации граждан к здоровому образу жизни, </w:t>
            </w:r>
            <w:r>
              <w:lastRenderedPageBreak/>
              <w:t>включая зд</w:t>
            </w:r>
            <w:r>
              <w:t>оровое питание и отказ от вредных привычек"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Гранты медицинским организациям государственной системы здравоохранения города Москвы в целях реализации регионального проекта "Обеспечение медицинских организаций системы здравоохранения к</w:t>
            </w:r>
            <w:r>
              <w:t>валифицированными кадрами"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02БN5N0009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02БN5N0009 Гранты медицинским организациям государственной системы здравоохранения города Москвы в целях реализ</w:t>
            </w:r>
            <w:r>
              <w:t>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02БN5N0009 Гранты медицинским организациям государственной системы здравоох</w:t>
            </w:r>
            <w:r>
              <w:t>ранения города Москвы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Уплата земельного налога и налога на имущество </w:t>
            </w:r>
            <w:r>
              <w:lastRenderedPageBreak/>
              <w:t>организаций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3649996,7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3649996,7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46030,7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2447931,0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48068,4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739068,4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42749,3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90134,3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33979,3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9175,1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02Б1500000 Уплата земельного налога и налога на имущество </w:t>
            </w:r>
            <w:r>
              <w:lastRenderedPageBreak/>
              <w:t>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</w:t>
            </w: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153481,3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5599,6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02Б1500000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33538,5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</w:t>
            </w:r>
            <w:r>
              <w:t>еме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389988,0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02Б2300000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389988,0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1687,7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02Б2300000 Проведение эксперимента по использованию инновационных технологий в </w:t>
            </w:r>
            <w:r>
              <w:lastRenderedPageBreak/>
              <w:t>области компьютерного зрения для анализа медицинских изображений и дальнейшего применения в системе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388300,3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Разработка и внедрение современных систем и решений, направленных на повышение качества оказания медицинской помощи и реализацию инновационных проектов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02Б2500000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02Б2500000 Гранты автономной некоммерческой организации "Московский центр инновационных технологий в здравоохранении" на разработку и внедрение современных систем и решений, направленных на повышение качества оказа</w:t>
            </w:r>
            <w:r>
              <w:t>ния медицинской помощи и реализацию инновационных проектов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02Б2500000 Гранты автономной некоммерческой организации "Московский центр инновационных технологий в здравоохранении" на разработку и внедрение современных систем и решений, направленных на повышение качества оказания </w:t>
            </w:r>
            <w:r>
              <w:lastRenderedPageBreak/>
              <w:t>медицинской помощи и реализацию иннова</w:t>
            </w:r>
            <w:r>
              <w:t>ционных проектов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7000000,0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Организация питания работников медицинских организаций,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</w:t>
            </w:r>
            <w:r>
              <w:t>ую инфекцию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02Б3200000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торговли и услуг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02Б3200000 Организация питания работников медицинских организаций,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</w:t>
            </w:r>
            <w:r>
              <w:t>29,3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выплат стимулирующего характера работникам медицинских организаций, не входящих в государственную систем</w:t>
            </w:r>
            <w:r>
              <w:t xml:space="preserve">у здравоохранения города Москвы, непосредственно участвующим в оказании медицинской помощи гражданам, у которых выявлена новая </w:t>
            </w:r>
            <w:r>
              <w:lastRenderedPageBreak/>
              <w:t>коронавирусная инфекция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128024,0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02Б3300000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128024,0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02Б3300000 Осуществление выплат стимулирующего характера работникам медицинских организаций, не входящих в государственную систему здравоохранения города Москвы, непосредственно участвующим в оказании медицинской </w:t>
            </w:r>
            <w:r>
              <w:lastRenderedPageBreak/>
              <w:t xml:space="preserve">помощи гражданам, у которых выявлена новая </w:t>
            </w:r>
            <w:r>
              <w:t>коронавирусная инфекция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25935,3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02Б3300000 Осуществление выплат стимулирующего характера работникам медицинских организаций, не входящих в государственную систему здравоохранения города Москвы, непос</w:t>
            </w:r>
            <w:r>
              <w:t>редственно участвующим в оказании медицинской помощи гражданам, у которых выявлена новая коронавирусная инфекция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102088,7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Организация размещения с обеспечением двухразового питания (завтрак и ужин) медицинских работников, участвующих в оказан</w:t>
            </w:r>
            <w:r>
              <w:t xml:space="preserve">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инфекцию, включая </w:t>
            </w:r>
            <w:r>
              <w:lastRenderedPageBreak/>
              <w:t>младший медицинский персонал и прочий персонал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02Б3500000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по туризму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02Б3500000 Организация размещения с обеспечением двухразового питания (завтрак и ужин) медицинских работников, участвующих в оказании на территории города Москвы медицинской помощи пациентам с подтве</w:t>
            </w:r>
            <w:r>
              <w:t xml:space="preserve">ржденным диагнозом новой коронавирусной инфекции или подозрением на новую коронавирусную инфекцию, </w:t>
            </w:r>
            <w:r>
              <w:lastRenderedPageBreak/>
              <w:t>включая младший медицинский персонал и прочий персонал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02Б3600000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</w:t>
            </w:r>
            <w:r>
              <w:t>странением новой коронавирусной инфекции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обеспечению электроснабжением конструкций объектов здравоохранения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455386,4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455386,4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02Б4000000 Реализация мероприятий по обеспечению электроснабжением конструкций объектов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455386,4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функционированию обсерв</w:t>
            </w:r>
            <w:r>
              <w:t xml:space="preserve">ационного центра в целях предотвращения распространения новой </w:t>
            </w:r>
            <w:r>
              <w:lastRenderedPageBreak/>
              <w:t>коронавирусной инфекции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02Б4800000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Управление делами Мэра и Правительства </w:t>
            </w:r>
            <w:r>
              <w:lastRenderedPageBreak/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02Б4800000 Реализация мероприятий по </w:t>
            </w:r>
            <w:r>
              <w:lastRenderedPageBreak/>
              <w:t>функционированию обсервационного центра в целях предотвращения распространения новой коронавирусной инфекции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научных исследований на предмет внедрения в практику инновационных методов ле</w:t>
            </w:r>
            <w:r>
              <w:t>чения злокачественных новообразований, обусловленных наследственными опухолевыми синдромами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02Б5000000 Грант обществу с ограниченной ответственностью "Эвоген" на проведение научных исследований на предмет внедрения в практику инновационных методов лечения злокачественных новообразований, обусловленных наследственными опухолевыми синдромами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Осуществление выплат стимулирующего характера работникам медицинских организаций государственной системы здравоохранения города Москвы, подведомственных Департаменту </w:t>
            </w:r>
            <w:r>
              <w:lastRenderedPageBreak/>
              <w:t>здравоохранения города Москвы, непосредственно участвующим в реализации мероприятий, связа</w:t>
            </w:r>
            <w:r>
              <w:t>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4559529,8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02Б5300000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4559529,8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02Б5300000 Осуществление выплат стимулирующего характера работникам медицинских организаций государственной системы здравоохранения города </w:t>
            </w:r>
            <w:r>
              <w:lastRenderedPageBreak/>
              <w:t>Москвы, подведомственных Департаменту здравоохранения города Москвы, непосредственно участвующим в реализации меропри</w:t>
            </w:r>
            <w:r>
              <w:t>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2448201,1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02Б5300000 Осуществление выплат стимулирующего характера работникам медицинских организаций</w:t>
            </w:r>
            <w:r>
              <w:t xml:space="preserve"> государственной системы здравоохранения города Москвы, подведомственных Департаменту здравоохранения города Москвы, непосредственно участвующим в реализации мероприятий, связанных с профилактикой и устранением последствий распространения коронавирусной ин</w:t>
            </w:r>
            <w:r>
              <w:t>фекции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313132,2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02Б5300000 Осуществление выплат стимулирующего характера работникам медицинских организаций государственной системы здравоохранения города </w:t>
            </w:r>
            <w:r>
              <w:lastRenderedPageBreak/>
              <w:t>Москвы, подведомственных Департаменту здраво</w:t>
            </w:r>
            <w:r>
              <w:t>охранения города Москвы, непосредственно участвующим в реализации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02Б5300000 Осуществление выплат стимулирующего характера работникам медицинских организаций государственной системы здравоохранения города Москвы, подведомственных Департаменту здравоохранения города Москвы, непосредственно участвующим в реализации меропри</w:t>
            </w:r>
            <w:r>
              <w:t>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1798096,7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Осуществление расходов, связанных с оплатой отпусков и выплатой компенсации за неиспользованные отпуска медицинским и иным </w:t>
            </w:r>
            <w:r>
              <w:lastRenderedPageBreak/>
              <w:t>работникам,</w:t>
            </w:r>
            <w:r>
              <w:t xml:space="preserve"> которым предоставлялись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824400,0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02Б5400000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824400,0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02Б5400000 Осуществление расходов, связанных с оплатой отпусков и выплатой </w:t>
            </w:r>
            <w:r>
              <w:lastRenderedPageBreak/>
              <w:t>компенсации за неиспользованные отпуска медицинским и иным работникам, которым предоставлялись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</w:t>
            </w: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444301,6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02Б5400000 Осуществление расходов, связанных с оплатой отпусков и выплатой компенсации за неиспользованные отпуска медицинским и иным работникам, которым предоставлялись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</w:t>
            </w: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22829,7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02Б5400000 Осуществление расходов, связанных с оплатой отпусков и выплатой компенсации за неиспользованные отпуска медицинским и иным работникам, которым предоставлялись выплаты стимулирующего х</w:t>
            </w:r>
            <w:r>
              <w:t>арактера за особые условия труда и дополнительную нагрузку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02Б5400000 Осуществление расходов, связанных с оплатой отпусков и выплатой компенсации за неиспользованные отпуска медицинским и иным р</w:t>
            </w:r>
            <w:r>
              <w:t>аботникам, которым предоставлялись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357224,4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исследований на наличие новой коронавирусной инфекции (COVID-19) методом полимеразной цепной реакции, не установленных базовой программой обязательного медицинского страхования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326906,3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02Б6100000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326906,3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02Б6100000 Проведение исследований на наличие новой коронавирусной инфекции (COVID-19) методом полимеразной цепной реакции, не установленных базовой программой обязательного медицинского страхования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</w:t>
            </w:r>
            <w:r>
              <w:t>6906,3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 xml:space="preserve">Совершенствование оказания специализированной, включая высокотехнологичную, медицинской помощи, скорой, в том числе скорой </w:t>
            </w:r>
            <w:r>
              <w:lastRenderedPageBreak/>
              <w:t>специализированной, медицинской помощи, а также паллиативной помощи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103493375,0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72864803,0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развития новых территорий </w:t>
            </w:r>
            <w:r>
              <w:lastRenderedPageBreak/>
              <w:t>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02В0000000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10671,5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30329310,5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t>капитального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288590,0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оказания специализированной медицинской помощи в медицинских организациях государственной системы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55375391,9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10368377,8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02В0100200 Реализация комплекса мер по развитию стаци</w:t>
            </w:r>
            <w:r>
              <w:t>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854499,6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02В0100200 Реализация комплекса мер по развитию стационарных медицинских организаций государственной системы здравоохранения </w:t>
            </w:r>
            <w:r>
              <w:lastRenderedPageBreak/>
              <w:t>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31662,1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02В0100200 Реализация комплекса мер по развитию стацио</w:t>
            </w:r>
            <w:r>
              <w:t>нарных медицинских организаций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9193626,1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02В0100200 Реализация комплекса мер по развитию стационарных медицинских организаций государственно</w:t>
            </w:r>
            <w:r>
              <w:t>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288590,0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содержания объектов капитального строительства - стационарных медицинских органи</w:t>
            </w:r>
            <w:r>
              <w:t xml:space="preserve">заций государственной системы здравоохранения города Москвы (в том числе сетей инженерно-технического обеспечения) с даты оформления акта приемки объекта капитального строительства до даты оформления имущественных прав на объект капитального </w:t>
            </w:r>
            <w:r>
              <w:lastRenderedPageBreak/>
              <w:t>строительства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02В0100300 Обеспечение содержания объектов капитального строительства - стационарных медицинских организаций государственной системы здравоохранения города Москвы (в том числе сетей инженерно-технического обеспечения) с даты оформления акта приемки объекта</w:t>
            </w:r>
            <w:r>
              <w:t xml:space="preserve">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Субсидия унитарной некоммерческой организации Фонду международного медицинского кластера в качестве имущественного взноса города Моск</w:t>
            </w:r>
            <w:r>
              <w:t>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9298089,5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02В0100500 Субсидия унитарной некоммерческой организации Фонду международного медицинского кластера в качестве имущественного взноса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9298089,5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унитарной некоммерческой организации Фонду международного медицинского кластера на финансовое обеспечение текущей деятельности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698357,7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02В0100</w:t>
            </w:r>
            <w:r>
              <w:t>700 Субсидия унитарной некоммерческой организации Фонду международного медицинского кластера на финансовое обеспечение текущей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698357,7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</w:t>
            </w:r>
            <w:r>
              <w:t>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28953229,5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448439,8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</w:t>
            </w:r>
            <w:r>
              <w:t>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25096203,8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24809,8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государс</w:t>
            </w:r>
            <w:r>
              <w:t>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2581965,4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02В0108100 Оказание государственными учреждениями госу</w:t>
            </w:r>
            <w:r>
              <w:t xml:space="preserve">дарственных услуг, выполнение работ, финансовое </w:t>
            </w:r>
            <w: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801810,8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5612936,9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5021438,5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591498,4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 в целях реализации регионального проекта "Борьба с сердечн</w:t>
            </w:r>
            <w:r>
              <w:t>о-сосудистыми заболеваниями"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02ВN2N8205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266376,5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02ВN2N8205 Приобретение государственными учреждениями оборудования и других основных средств в целях реализации регионального проекта "Борьба с сердечно-сосудистыми заболеваниями"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266376,5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</w:t>
            </w:r>
            <w:r>
              <w:t xml:space="preserve">х услуг, выполнение работ, финансовое обеспечение </w:t>
            </w:r>
            <w:r>
              <w:lastRenderedPageBreak/>
              <w:t>деятельности государственных казенных учреждений в целях реализации регионального проекта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02ВP3P8104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02ВP3P8104 Оказание государственными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государственных казенных учреждений в целях реализации регионального проекта "Разработка и реализация программы системной поддерж</w:t>
            </w:r>
            <w:r>
              <w:t>ки и повышения качества жизни граждан старшего поколения"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Приобретение государственными учреждениями оборудования и других основных средств в целях реализации регионального проекта "Борьба с онкологическими заболеваниями"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02ВN3N</w:t>
            </w:r>
            <w:r>
              <w:t>8207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129555,3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02ВN3N8207 Приобретение государственными учреждениями оборудования и других основных средств в целях реализации регионального проекта "Борьба с онкологическими заболеваниями"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129555,3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9376232,0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</w:t>
            </w:r>
            <w:r>
              <w:lastRenderedPageBreak/>
              <w:t>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9307698,3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02В0208100 Оказание государств</w:t>
            </w:r>
            <w:r>
              <w:t xml:space="preserve">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6041472,9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2691802,8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02В0208100 Оказание госуда</w:t>
            </w:r>
            <w:r>
              <w:t>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159090,7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02В0208100 Оказание государственными учреждениями гос</w:t>
            </w:r>
            <w:r>
              <w:t>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415331,9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государственными учреждениями оборудования и других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68533,8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58450,0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10083,8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Предоставление услуг по оказанию специализированной высокотехнологичной медицинской помощи, не включенной в базовую программу обязательного м</w:t>
            </w:r>
            <w:r>
              <w:t>едицинского страхования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12745792,6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257893,7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02В0300000 Предоставление услуг по оказанию специализированной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257893,7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02В03R4020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11729698,9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02В03R4020 Оказание граждана</w:t>
            </w:r>
            <w:r>
              <w:t>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11712041,0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02В03R4020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17657,9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гражданам Российской Федерации высокотехнологичной медицинско</w:t>
            </w:r>
            <w:r>
              <w:t>й помощи, не включенной в базовую программу обязательного медицинского страхования, в целях реализации регионального проекта "Борьба с онкологическими заболеваниями"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02ВN3N0006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02ВN3N0006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страхования, в целях реализации регионального проекта "Борьба с онкологическими заболеваниями"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оказания скорой, в том числе скорой специализированной, медицинской помощи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4657115,7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мероприятий по развитию службы </w:t>
            </w:r>
            <w:r>
              <w:lastRenderedPageBreak/>
              <w:t>скорой медицинской помощи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14266,5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развития </w:t>
            </w:r>
            <w:r>
              <w:lastRenderedPageBreak/>
              <w:t>новых территорий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02В0400200 Реализация </w:t>
            </w:r>
            <w:r>
              <w:lastRenderedPageBreak/>
              <w:t>мероприятий по развитию службы скорой медицинской помощи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3238,2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02В0400200 Реализация мероприятий по развитию службы скорой медицинской помощи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1125,4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02В0400200 Реализация мероприятий по развитию службы скорой медицинской помощи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9902,8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содержания объектов капитального строительства - подстанций скорой медицинской помощи (в том числе сетей инженерно-технического обеспечения) с даты оформления акта приемки объекта капитального строительства до даты оформления имуще</w:t>
            </w:r>
            <w:r>
              <w:t>ственных прав на объект капитального строительства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7433,3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развития новых территорий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02В0400300 Обеспечение содержания объектов капитального строительства - подстанций скорой медицинской помощи (в том числе сетей инженерно-технического обеспечения) с даты оформления акта приемки объекта капитального строительства до даты оформления имущест</w:t>
            </w:r>
            <w:r>
              <w:t>венных прав на объект капитального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6621,9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развития новых территорий </w:t>
            </w:r>
            <w:r>
              <w:lastRenderedPageBreak/>
              <w:t>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02В0400300 Обеспечение содержания объектов </w:t>
            </w:r>
            <w:r>
              <w:lastRenderedPageBreak/>
              <w:t>капитального строительства - подстанций скорой медицинской помощи (в том числе сетей инжен</w:t>
            </w:r>
            <w:r>
              <w:t>ерно-технического обеспечения) с даты оформления акта приемки объекта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капитального ремонта подстанций скорой медицинской помощи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64312,1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02В0400400 Проведение капитального ремонта подстанций скорой медицинской помощи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64312,1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4472534,7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61368,4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02В0408100 Оказание государс</w:t>
            </w:r>
            <w:r>
              <w:t xml:space="preserve">твенными </w:t>
            </w:r>
            <w: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4408670,3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02В0408100 Оказание государственными учреждениями госу</w:t>
            </w:r>
            <w:r>
              <w:t>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2496,0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98569,2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98569,2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паллиативной помощи взрослым жителям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4219259,4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</w:t>
            </w:r>
            <w:r>
              <w:lastRenderedPageBreak/>
              <w:t>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02В0508100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4033778,2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02В0508100 Оказание государственными </w:t>
            </w:r>
            <w: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3188985,7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02В0508100 Оказание госуда</w:t>
            </w:r>
            <w:r>
              <w:t>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844792,4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02В0508200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185481,2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02В0508200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185481,2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службы крови и ее компонентов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5601827,8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обеспечение </w:t>
            </w:r>
            <w:r>
              <w:lastRenderedPageBreak/>
              <w:t>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5470147,5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02В0608100 Оказ</w:t>
            </w:r>
            <w:r>
              <w:t xml:space="preserve">ание государственными учреждениями государственных услуг, выполнение работ, финансовое </w:t>
            </w:r>
            <w: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89366,0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02В0608100 Оказание государственными учрежд</w:t>
            </w:r>
            <w:r>
              <w:t>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1110813,0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4141632,5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02В0608100 Оказание госуда</w:t>
            </w:r>
            <w:r>
              <w:t>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128335,9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государственными учреждениями оборудования и других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131680,3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02В0608200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131680,3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Развитие службы трансплантации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422303,5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02В0708100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422303,5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02В0708100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422303,5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паллиативной медицинской помощи гражданам, имеющим место жите</w:t>
            </w:r>
            <w:r>
              <w:t>льства в городе Москве, организациями, не входящими в государственную систему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63486,0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63486,0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гражданам, имеющим место </w:t>
            </w:r>
            <w:r>
              <w:lastRenderedPageBreak/>
              <w:t>жительс</w:t>
            </w:r>
            <w:r>
              <w:t>тва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63486,0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Обеспечение развития объектов здравоохранения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11031966,1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автономной некоммерческой организации "Развитие социальной инфраструктуры" в качестве имущественного взноса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02В1100100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9917381,5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02В1100100 Субсидия автономной некоммерческой организации "Развитие социальной инфраструктуры" в качестве имущественного взноса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9917381,5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автономной некоммерческой организации "Развитие социальной инфраструктуры" на обеспечение текущей деятельности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02В1100200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1114584,6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02В1100200 Субсидия автономной некоммерческой организации "Развитие социальной инфраструктуры" на обеспечение текущей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1114584,6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Охрана здоровья матери и ребенка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5963508,5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</w:t>
            </w:r>
            <w:r>
              <w:t>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5963508,5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программ неонатального, аудиологического и пренатального скрининга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677405,1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медицинских услуг неонатального скрининга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105608,8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02Г0300100 Оказание медицинских услуг неонатального скрининга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69608,8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02Г0300100 Оказание медицинских услуг неонатального скрининга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медицинских услуг пренатального скрининга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02Г0300300 Оказание медицинских услуг пренатального скрининга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медицинской помощи детям медицинс</w:t>
            </w:r>
            <w:r>
              <w:t>кими организациями государственной системы здравоохранения города Москвы в стационарных условиях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4573377,3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обеспечение деятельности </w:t>
            </w:r>
            <w:r>
              <w:lastRenderedPageBreak/>
              <w:t>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3760163,2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02Г0408100 Оказание государств</w:t>
            </w:r>
            <w:r>
              <w:t xml:space="preserve">енными учреждениями государственных услуг, выполнение работ, финансовое обеспечение деятельности </w:t>
            </w:r>
            <w:r>
              <w:lastRenderedPageBreak/>
              <w:t>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110227,1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3154601,0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02Г0408100 Оказание госуда</w:t>
            </w:r>
            <w:r>
              <w:t>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161060,6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02Г0408100 Оказание государственными учреждениями гос</w:t>
            </w:r>
            <w:r>
              <w:t>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334274,5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государственными </w:t>
            </w:r>
            <w:r>
              <w:lastRenderedPageBreak/>
              <w:t>учреждениями оборудования и других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556360,6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02Г0408200 Приобретение </w:t>
            </w:r>
            <w:r>
              <w:lastRenderedPageBreak/>
              <w:t>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432257,0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02Г0408200 Пр</w:t>
            </w:r>
            <w:r>
              <w:t>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124103,6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 в целях реализации регионального проекта "Развитие детского здравоохран</w:t>
            </w:r>
            <w:r>
              <w:t>ения, включая создание современной инфраструктуры оказания медицинской помощи"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02ГN4N8208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256853,6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02ГN4N8208 Приобретение государственными учреждениями оборудования и других основных средств в целях реализации регионального проекта "Развитие детского здравоохранения, включая создание современной инфраструктуры оказания медицинской помощи"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256853,6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паллиативной помощи детям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299730,3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02Г0608100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299730,3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02Г0608100 Оказание государственными учреждениями </w:t>
            </w:r>
            <w:r>
              <w:lastRenderedPageBreak/>
              <w:t>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293094,3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6636,0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паллиативной медицинс</w:t>
            </w:r>
            <w:r>
              <w:t>кой помощи гражданам, имеющим место жительства в городе Москве, организациями, не входящими в государственную систему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101995,8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02Г0800000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101995,8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02Г0800000 Грант благотворительному медицинскому частному учреждению "Детский хоспис" на оказание паллиативной медицинской помощи гражданам, имеющим место жительства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19045,8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02Г0800000 Грант благотворительному медицинскому частному учреждению "Детский хоспис" на оказание паллиативной </w:t>
            </w:r>
            <w:r>
              <w:lastRenderedPageBreak/>
              <w:t>медицинской помощи гражданам, имеющим место жительства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82950,0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Проведение научных исследований в части возможности </w:t>
            </w:r>
            <w:r>
              <w:t>внедрения в систему организации оказания медицинской помощи беременным женщинам новейшего генетического инструментария - неинвазивного пренатального тестирования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02Г1100000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02Г1100000 Грант обществу с ограниченной ответственностью "Эвоген"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- неинвазивного</w:t>
            </w:r>
            <w:r>
              <w:t xml:space="preserve"> пренатального тестирования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Развитие медицинской реабилитации и санаторно-курортного лечения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медицинской реабилитации и санаторно-курортного лечения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</w:t>
            </w:r>
            <w:r>
              <w:t>0108100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2163905,2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410935,0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1553,0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140841,9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</w:t>
            </w:r>
            <w:r>
              <w:t xml:space="preserve">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02Д0108100 Оказание государственными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2121,6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11311,3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</w:t>
            </w:r>
            <w:r>
              <w:t>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45933,4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02Д0108100 Оказание государственными учреждениями госуда</w:t>
            </w:r>
            <w:r>
              <w:t>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1551209,1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государственными учреждениями оборудования и других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4496,5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2395,2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02Д0108200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2101,3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Кадровое обеспечение государственной системы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4330510,3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4272326,9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средств массовой информации и рекламы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целевой последипломной подготовки специалистов с высшим медицинским образованием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60272,4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</w:t>
            </w:r>
            <w: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02Е0208100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9250,0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02Е0208100 Оказание </w:t>
            </w:r>
            <w:r>
              <w:lastRenderedPageBreak/>
              <w:t>государственн</w:t>
            </w:r>
            <w:r>
              <w:t>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9250,0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Стипендии ординаторам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02Е0209400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51022,4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02Е0209400 Стипендии ординаторам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51022,4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Подготовка специалистов со средним медицинским образованием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104405,6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47951,0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47951,0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государственными учреждениями </w:t>
            </w:r>
            <w:r>
              <w:lastRenderedPageBreak/>
              <w:t>оборудования и других основн</w:t>
            </w:r>
            <w:r>
              <w:t>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19214,8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02Е0308200 Приобретение государственными </w:t>
            </w:r>
            <w:r>
              <w:lastRenderedPageBreak/>
              <w:t>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4582,3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14632,5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Стипендии обучающимся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02Е0309400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37239,8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02Е0309400 Стипендии обучающимся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37239,8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Повышение квалификации специалистов со средним и высшим медицинским образованием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657520,0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</w:t>
            </w:r>
            <w:r>
              <w:t>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02Е0408100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657520,0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654970,0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02Е0408100 Оказание государственными учреждениями </w:t>
            </w:r>
            <w:r>
              <w:lastRenderedPageBreak/>
              <w:t>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2550,0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медицинских организаций системы здравоохранения кв</w:t>
            </w:r>
            <w:r>
              <w:t>алифицированными кадрами"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02ЕN5N8109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02ЕN5N8109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медицинских организаций системы здравоо</w:t>
            </w:r>
            <w:r>
              <w:t>хранения квалифицированными кадрами"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753415,0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02ЕN5N8109 Оказание государственными учреждениями государственных услуг, выполнение работ, финансовое обеспечение деятельности государственных казенных у</w:t>
            </w:r>
            <w:r>
              <w:t xml:space="preserve">чреждений в целях </w:t>
            </w:r>
            <w:r>
              <w:lastRenderedPageBreak/>
              <w:t>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02ЕN5N8109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медицинских организаций системы здравоо</w:t>
            </w:r>
            <w:r>
              <w:t>хранения квалифицированными кадрами"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55750,0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02ЕN5N8109 Оказание государственными учреждениями государственных услуг, выполнение работ, финансовое обеспечение деятельности государственных казенных уч</w:t>
            </w:r>
            <w:r>
              <w:t xml:space="preserve">реждений в целях реализации регионального проекта "Обеспечение </w:t>
            </w:r>
            <w:r>
              <w:lastRenderedPageBreak/>
              <w:t>медицинских организаций системы здравоохранения квалифицированными кадрами"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750,0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Социальная поддержка работников медицинских организаций государственной системы здравоохранения г</w:t>
            </w:r>
            <w:r>
              <w:t>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84873,9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84873,9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59224,9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24543,5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</w:t>
            </w:r>
            <w:r>
              <w:t>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02Е0800200 Меры социальной поддержки лиц, проживающих в сельской местности и </w:t>
            </w:r>
            <w:r>
              <w:lastRenderedPageBreak/>
              <w:t>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600,9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</w:t>
            </w:r>
            <w:r>
              <w:t>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504,6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Повышение престижа медицинских специальностей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132734,3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132734,3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81953,1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 Организация и проведение соц</w:t>
            </w:r>
            <w:r>
              <w:t xml:space="preserve">иально значимых мероприятий города Москвы в сфере здравоохранения, популяризация достижений </w:t>
            </w:r>
            <w:r>
              <w:lastRenderedPageBreak/>
              <w:t>современной медицины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781,2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средств массовой информации и рекламы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Организация изучения работниками государственной системы здравоохранения города Мо</w:t>
            </w:r>
            <w:r>
              <w:t>сквы передового опыта, современных достижений медицинской науки и практики в системах здравоохранения иностранных государств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02Е1100000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внешнеэкономических и международных связей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02Е1100000 Организация изучения работниками государственной системы здравоохранения города Москвы передового опыта, современных достижений медицинской науки и практики в системах здравоохранения иностранных государств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Гранты государственным учреждениям города Москвы, подведомственным Департаменту здравоохранения города Москвы, и федеральным государственным </w:t>
            </w:r>
            <w:r>
              <w:lastRenderedPageBreak/>
              <w:t xml:space="preserve">образовательным учреждениям высшего и дополнительного профессионального образования, подведомственным Министерству </w:t>
            </w:r>
            <w:r>
              <w:t>здравоохранения Российской Федерации, на подготовку и проведение добровольных процедур оценки медицинских работников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28140,0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02Е1200000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28140,0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02Е1200000 Гранты федеральным государственным образовательным учреждениям высшего и дополнительного профессионального </w:t>
            </w:r>
            <w:r>
              <w:lastRenderedPageBreak/>
              <w:t>образования, подведомственным Министерству здравоохранения Российской Федерации, на подготовку и проведение добровольных процедур оценки м</w:t>
            </w:r>
            <w:r>
              <w:t>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13380,0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02Е1200000 Гранты федеральным государственным образовательным учреждениям высшего и дополнительно</w:t>
            </w:r>
            <w:r>
              <w:t>го профессионального образования, подведомственным Министерству здравоохранения Российской Федерации,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070</w:t>
            </w:r>
            <w: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14760,0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Проведение практической подготовки студентов и ординаторов последнего года обучения, получающих высшее </w:t>
            </w:r>
            <w:r>
              <w:lastRenderedPageBreak/>
              <w:t>медицинское образование, с применением практико-ориентированной модели обучения по медицинским специальностям, наиболее востребованным</w:t>
            </w:r>
            <w:r>
              <w:t xml:space="preserve"> в медицинских организациях государственной 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02Е1300000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здравоохранения города </w:t>
            </w:r>
            <w:r>
              <w:lastRenderedPageBreak/>
              <w:t>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02Е1300000 Гранты федеральным государственным </w:t>
            </w:r>
            <w:r>
              <w:lastRenderedPageBreak/>
              <w:t>образовательным бюджетным и автономным учреждениям высшего образования, подведомственным Министерству здравоохранения Российской Федерации, на проведение практической п</w:t>
            </w:r>
            <w:r>
              <w:t xml:space="preserve">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организациях государственной </w:t>
            </w:r>
            <w:r>
              <w:t>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834,8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02Е1300000 Гранты федеральным государственным образовательным бюджетным и автономным учреждениям высшего образования, подведомственным Министерству </w:t>
            </w:r>
            <w:r>
              <w:lastRenderedPageBreak/>
              <w:t>здравоохранения Российской Федерации, на проведение практической подготовки студентов и ординаторов последне</w:t>
            </w:r>
            <w:r>
              <w:t>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организациях государственной системы здравоохранения города Москвы, вкл</w:t>
            </w:r>
            <w:r>
              <w:t>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0709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6219,7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обеспечению работников подведомственных организаций форменной одеждой и обувью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1647224,4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02Е1500000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1647224,4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здравоохранения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02Е1500000 Реализация мероприятий по обеспечению работников подведомственных организаций форменной одеждой и обувью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1647224,4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 xml:space="preserve">Охрана окружающей среды и улучшение </w:t>
            </w:r>
            <w:r>
              <w:lastRenderedPageBreak/>
              <w:t>экологической ситуации в городе Москве в целях укрепления здоровья населения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35885551,5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жилищно-коммунального хозяйства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787508,3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7186388,5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26917929,0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Восточного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196407,4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98348,2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77144,4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78693,3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Префектура Юго-Восточного административного </w:t>
            </w:r>
            <w:r>
              <w:lastRenderedPageBreak/>
              <w:t>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282993,5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Юго-Западного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102547,6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120784,8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округов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36806,6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Охрана и развитие зеленого фонда города Москвы, почв, сохранение и </w:t>
            </w:r>
            <w:r>
              <w:t>повышение биологического разнообразия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32013303,2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и развитие особо охраняемых природных территорий в городе Москве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855190,7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0230100100 Охрана и развитие особо охраняемых природных территорий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105575,2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охраны окружающей </w:t>
            </w:r>
            <w:r>
              <w:lastRenderedPageBreak/>
              <w:t>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0230100100 Охрана и развитие особо охраняемых природных территорий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749615,5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Организации досуга и отдыха населения на особо охраняемых природных территориях в городе Москве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25869542,6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486650,2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</w:t>
            </w:r>
            <w:r>
              <w:t>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120400,2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2059271,3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капитального ремонта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0230100200 Организация досуга и отдыха населения на особо охраняемых природны</w:t>
            </w:r>
            <w:r>
              <w:t>х территориях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23203220,8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Компенсационное озеленение и другие мероприятия по высадке деревьев и кустарников в городе Москве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3203602,0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0230100300 Компенсационное озеленение и другие мероприятия по высадке деревьев и кустарников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1548165,0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капитального ремонта </w:t>
            </w:r>
            <w:r>
              <w:lastRenderedPageBreak/>
              <w:t>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0230100300 Компенсационное озеленение и другие </w:t>
            </w:r>
            <w:r>
              <w:lastRenderedPageBreak/>
              <w:t>мероприятия по высадке дерев</w:t>
            </w:r>
            <w:r>
              <w:t>ьев и кустарников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1655436,9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2079896,7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286960,3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</w:t>
            </w:r>
            <w:r>
              <w:t>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81543,5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30929,6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2095,2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1678025,</w:t>
            </w:r>
            <w:r>
              <w:t>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0230108100 Оказание государственными учреждениями государственных услуг, выполнение работ, финансовое </w:t>
            </w:r>
            <w: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текущего ремонта государственными учреждениями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5071,3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0230108400 Проведение текущего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5071,3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Государственный экологический мониторинг, обеспечение государственного экологического надзора, информирование населения и органов государственной власти о состоянии окружающей среды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1258189,5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информированию населения и органов государственной власти о состоянии окружающей среды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0230200100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296576,0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0230200100 Реализация мероприятий по инфо</w:t>
            </w:r>
            <w:r>
              <w:t>рмированию населения и органов государственной власти о состоянии окружающей среды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65879,7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</w:t>
            </w:r>
            <w:r>
              <w:lastRenderedPageBreak/>
              <w:t>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0230200100 Реализация мероприятий по </w:t>
            </w:r>
            <w:r>
              <w:lastRenderedPageBreak/>
              <w:t>информированию населения и органов государственной власти о состоянии окружающей среды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230696,3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</w:t>
            </w:r>
            <w:r>
              <w:t>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797849,3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797849,3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</w:t>
            </w:r>
            <w:r>
              <w:t>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161348,9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161348,9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государственными учреждениями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0230208300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2415,3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0230208300 Проведение капитального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2415,3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Экологическое образование и просвещение, </w:t>
            </w:r>
            <w:r>
              <w:lastRenderedPageBreak/>
              <w:t>формирование экологической культуры в городе Москве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474044,4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0230300100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248929,0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</w:t>
            </w:r>
            <w:r>
              <w:t>0300100 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242169,0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0230300100 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230300100 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охраны окружающей </w:t>
            </w:r>
            <w:r>
              <w:lastRenderedPageBreak/>
              <w:t>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</w:t>
            </w:r>
            <w:r>
              <w:t xml:space="preserve">30300100 Реализация общегородских мероприятий по формированию </w:t>
            </w:r>
            <w:r>
              <w:lastRenderedPageBreak/>
              <w:t>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0230300100 Реализация общегородских мероприятий по формированию экологической культуры в городе Москве, развитие системы экологического образования и просвещения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</w:t>
            </w:r>
            <w:r>
              <w:t>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225115,4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225115,4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Научно-исследовательские и опытно-конструкторские работы в области охр</w:t>
            </w:r>
            <w:r>
              <w:t>аны и повышения качества окружающей среды в городе Москве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6761,4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0230400000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6761,4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0230400000 Научно-иссле</w:t>
            </w:r>
            <w:r>
              <w:t xml:space="preserve">довательские и опытно-конструкторские работы в области охраны и повышения качества </w:t>
            </w:r>
            <w:r>
              <w:lastRenderedPageBreak/>
              <w:t>окружающей среды в городе Москве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0604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6761,4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1117328,5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1109456,6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116024,9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Восточного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</w:t>
            </w:r>
            <w:r>
              <w:t>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196407,4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Западного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0230508100 Оказание государственными учреждениями государственных услуг, </w:t>
            </w:r>
            <w:r>
              <w:lastRenderedPageBreak/>
              <w:t>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98348,2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</w:t>
            </w:r>
            <w:r>
              <w:t xml:space="preserve">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77144,4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Северо-Восточного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</w:t>
            </w:r>
            <w:r>
              <w:t>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78693,3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Юго-Восточного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282993,5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Префектура </w:t>
            </w:r>
            <w:r>
              <w:lastRenderedPageBreak/>
              <w:t>Юго-Западного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02305</w:t>
            </w:r>
            <w:r>
              <w:t xml:space="preserve">08100 Оказание </w:t>
            </w:r>
            <w:r>
              <w:lastRenderedPageBreak/>
              <w:t>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102547,6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Южного административного округа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120784,8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округов город</w:t>
            </w:r>
            <w:r>
              <w:t>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36512,7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</w:t>
            </w:r>
            <w:r>
              <w:t>их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Префектура Троицкого и Новомосковского административных округов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0230508200 Приобретение государственными учреждениями оборудования и других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текущего ремонта государственными учреждениями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0230508400 Проведение текущего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Транспортирование, обезвреживание и уничтожение медицинских отходов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663905,4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Государственному унитарному предприятию города Москвы "Экотехпром" на транспортирование, обезвреживание и уничтожение медицинских отходов класса "Б" и "В"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0230600100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104684,6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0230600100 Субсидия Государственному унитарному предприятию города Москвы "Экотехпром" на транспортирование, обезвреживание и уничтожение медицинских отходов класса "Б</w:t>
            </w:r>
            <w:r>
              <w:t>" и "В"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104684,6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Транспортирование, обезвреживание и уничтожение медицинских отходов класса "Б" и "В"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0230600300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559220,9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жилищно-коммунального хозяйства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0230600300 Транспортирование, обезвреживание и уничтожение медицинских отходов класса "Б" и "В"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559220,9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Федеральному государственному </w:t>
            </w:r>
            <w:r>
              <w:lastRenderedPageBreak/>
              <w:t>бюджетному образовательному учреждению высшего образования "Российский государственный аграрный университет - МСХА имени К.А. Тимирязева" на проведение работ по санитарной очистке территории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</w:t>
            </w:r>
            <w:r>
              <w:t>0700000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0230700000 Грант Федеральному государственному бюджетному образовательному учреждению высшего образования "Российский государственный аграрный университет - МСХА имени К.А. Тимирязева" на проведение работ по санитарной очистке территории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</w:t>
            </w:r>
            <w:r>
              <w:t>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бюджетному учреждению "Национальный парк "Лосиный остров" на проведение работ по санитарной очистке территории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0230800000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0230800000 Грант Федеральному государственному бюджетному учреждению "Национальный парк "Лосиный остров" на проведение работ по санитарной очистке территории и экологической реабилитаци</w:t>
            </w:r>
            <w:r>
              <w:t>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Уплата земельного налога и налога на имущество организаций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35983,0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0231200000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35983,0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Департамент природопользования и охраны окружающей </w:t>
            </w:r>
            <w:r>
              <w:lastRenderedPageBreak/>
              <w:t>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0231200000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34555,1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0231200000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1427,8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П</w:t>
            </w:r>
            <w:r>
              <w:t>рофилактика зоонозных инфекций, эпизоотическое и ветеринарно-санитарное благополучие в городе Москве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эпизоотического и ветеринарно-санитарного благополучия в городе Москве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629791,2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629791,2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4940,6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Комитет ветеринарии </w:t>
            </w:r>
            <w:r>
              <w:lastRenderedPageBreak/>
              <w:t>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02И0108400 Проведение </w:t>
            </w:r>
            <w:r>
              <w:lastRenderedPageBreak/>
              <w:t>текущего ремонта государственными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0405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4940,6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Уплата земельного налога и налога на имущество организаций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19354,9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Комитет ветеринарии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02И0108500 Уплата земельного налога и налога на имущество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0405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19354,9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Внедрение цифровых те</w:t>
            </w:r>
            <w:r>
              <w:t>хнологий для обеспечения развития здравоохранения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101338,5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101338,5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50656,7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02Ц0100000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50656,7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02Ц0100000 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локальными вычислительными сетями (ЛВС) и структурированными кабельными системами (С</w:t>
            </w:r>
            <w:r>
              <w:t>КС)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50656,7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мероприятий </w:t>
            </w:r>
            <w:r>
              <w:lastRenderedPageBreak/>
              <w:t>по комплексному оснащению, включая проектирование и монтаж, медицинских организаций государственной системы здравоох</w:t>
            </w:r>
            <w:r>
              <w:t>ранения города Москвы в области материнства и детства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50681,8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02Ц0200000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50681,8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Департамент информационных технологий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02Ц0200000 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в области материнства и детства локальными вычислительными сетями (ЛВС) и структурир</w:t>
            </w:r>
            <w:r>
              <w:t>ованными кабельными системами (СКС)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0901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50681,8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1"/>
      </w:pPr>
      <w:r>
        <w:t>Приложение 4</w:t>
      </w:r>
    </w:p>
    <w:p w:rsidR="00000000" w:rsidRDefault="00FF1A55">
      <w:pPr>
        <w:pStyle w:val="ConsPlusNormal"/>
        <w:jc w:val="right"/>
      </w:pPr>
      <w:r>
        <w:t>к Государственной программе города Москвы</w:t>
      </w:r>
    </w:p>
    <w:p w:rsidR="00000000" w:rsidRDefault="00FF1A55">
      <w:pPr>
        <w:pStyle w:val="ConsPlusNormal"/>
        <w:jc w:val="right"/>
      </w:pPr>
      <w:r>
        <w:t>"Развитие здравоохранения города Москвы</w:t>
      </w:r>
    </w:p>
    <w:p w:rsidR="00000000" w:rsidRDefault="00FF1A55">
      <w:pPr>
        <w:pStyle w:val="ConsPlusNormal"/>
        <w:jc w:val="right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</w:pPr>
      <w:r>
        <w:t>По состоянию на 1 января 2023 г.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8" w:name="Par17330"/>
      <w:bookmarkEnd w:id="18"/>
      <w:r>
        <w:t>ОБЪЕМ</w:t>
      </w:r>
    </w:p>
    <w:p w:rsidR="00000000" w:rsidRDefault="00FF1A55">
      <w:pPr>
        <w:pStyle w:val="ConsPlusTitle"/>
        <w:jc w:val="center"/>
      </w:pPr>
      <w:r>
        <w:t>ФИНАНСОВЫХ РЕСУРСОВ ГОСУДАРСТВЕННОЙ ПРОГРАММЫ ГОРОДА МОСКВЫ</w:t>
      </w:r>
    </w:p>
    <w:p w:rsidR="00000000" w:rsidRDefault="00FF1A55">
      <w:pPr>
        <w:pStyle w:val="ConsPlusTitle"/>
        <w:jc w:val="center"/>
      </w:pPr>
      <w:r>
        <w:t>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098"/>
        <w:gridCol w:w="1650"/>
        <w:gridCol w:w="1650"/>
        <w:gridCol w:w="1650"/>
        <w:gridCol w:w="1650"/>
        <w:gridCol w:w="1650"/>
        <w:gridCol w:w="1650"/>
        <w:gridCol w:w="1650"/>
        <w:gridCol w:w="1650"/>
        <w:gridCol w:w="1651"/>
      </w:tblGrid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lastRenderedPageBreak/>
              <w:t>Наименование Государственной программы города Москвы, подпрограммы Государственной программы города Москвы, мероприятий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Объем финансовых ресурсов, тыс. рублей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2025 год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здравоохранения города Москвы (Столичное здравоохранение)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449937893,1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495074852,3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593411415,7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867814242,8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909348907,2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873913359,8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886856308,0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856399204,1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880899573,2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220749609,4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223646983,7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313649559,1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537076222,5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541904153,5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537676684,8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530448517,7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480815592,3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490877377,8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7014955,2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7276986,5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7015713,2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33174608,5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48953312,7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20506334,8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7882329,7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8193315,3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8395572,8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215885488,6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261875774,2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295055139,4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336400626,7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407724276,3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348450523,6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401482122,2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64644976,7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67447513,3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74424998,1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76231637,5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78822817,8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84530961,7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89843484,6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89826803,0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89814421,6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Профилактика заболеваний и формирование здорового образа жизни. Совершенствование первичной медико-санитарной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46641919,7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51631781,7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63168887,2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89119739,8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86455236,5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107336140,3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86346593,8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83187337,6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83281304,6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40349880,9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44699889,9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56506774,6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82328510,0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76684169,4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98881430,3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78691606,1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75221364,3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75113926,0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средства федерального </w:t>
            </w:r>
            <w:r>
              <w:lastRenderedPageBreak/>
              <w:t>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6292038,8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6931891,8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6662112,6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6791229,9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9771067,1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8454710,1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7654987,7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7965973,3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8167378,6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52248,7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59132,5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43624,3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52248,7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59132,5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43624,3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иных мероприятий в сфере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52248,7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59132,5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43624,3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52248,7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59132,5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43624,3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медико-профилактических и санитарно-гигиенических мероприятий в отношении отдельных категорий лиц и проведение заключительной дезинфекции в очагах инфекционных заболеваний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130151,6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147719,6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150720,4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368287,9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291599,9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178686,5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130151,6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147719,6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150720,4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368287,9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291599,9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178686,5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522735,6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Медицинские услуги, предоставляемые гражданам поликлиниками, амбулаториями, диагностическими центрами государственной системы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46314963,7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50780193,0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62211416,6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79399434,8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85350915,8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106408039,1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84710755,1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81551498,9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81645</w:t>
            </w:r>
            <w:r>
              <w:t>465,9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40022924,9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43848301,3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55549304,0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72608205,0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75579848,6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97953329,0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77055767,4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73585525,6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73478087,3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6292038,8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6931891,8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6662112,6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6791229,9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9771067,1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8454710,1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7654987,7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7965973,3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8167378,6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Обеспечение лекарственными препаратами, изделиями медицинского назначения и специализированным лечебным </w:t>
            </w:r>
            <w:r>
              <w:lastRenderedPageBreak/>
              <w:t>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26389048,3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27528825,1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34998622,5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43750935,6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36156625,8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58863585,7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26389048,3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27528825,1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34998622,5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43750935,6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36156625,8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58863585,7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42172341,6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4457713,8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3703110,5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3053662,8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2070105,4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3888773,4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5259788,5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6575462,2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2851120,4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2874462,1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4457713,8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3703110,5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3053662,8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2070105,4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3888773,4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5259788,5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6575462,2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2851120,4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2874462,1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содержания объектов капитального строительства - амбулаторно-поликлинических медицинских организаций государственной системы здраво</w:t>
            </w:r>
            <w:r>
              <w:t>охранения города Москвы (в том числе сетей инженерно-технического обеспечения) с даты оформления акта приемки объекта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5504,9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7834,9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</w:t>
            </w:r>
            <w:r>
              <w:t>656,2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14795,3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5504,9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7834,9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3681,4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22656,2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14795,3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Лекарственное обеспечение граждан, страдающих </w:t>
            </w:r>
            <w:r>
              <w:lastRenderedPageBreak/>
              <w:t>хроническим вирусным гепатитом C, не имеющих права на получение государственной социальной помощи в виде набора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1290423,2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1590497,4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1904232,6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374714,0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1718504,8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1903174,8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</w:t>
            </w: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1290423,2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1590497,4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1904232,6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374714,0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1718504,8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1903174,8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1904250,0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Обеспечение граждан лекарственными препаратами в рамках реализации мер по борьбе с новой коронавирусной инфекцией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7993806,4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8568349,2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7993806,4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8568349,2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</w:t>
            </w:r>
            <w:r>
              <w:t xml:space="preserve">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</w:t>
            </w:r>
            <w:r>
              <w:lastRenderedPageBreak/>
              <w:t>(фибриногена), VI</w:t>
            </w:r>
            <w:r>
              <w:t>I (лабильного), X (Стюарта-Прауэра), а также после трансплантации органов и (или) тканей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47012,2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47468,6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47051,7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47007,6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47928,4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47012,2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47468,6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47051,7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47007,6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47928,4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Межбюджетный трансферт бюджету Московского городского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</w:t>
            </w:r>
            <w:r>
              <w:t>ю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847561,6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847561,6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</w:t>
            </w:r>
            <w:r>
              <w:lastRenderedPageBreak/>
              <w:t xml:space="preserve">амбулаторных условиях, за счет средств </w:t>
            </w:r>
            <w:r>
              <w:t>резервного фонда Правительства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2130922,5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409957,6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2130922,5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409957,6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Межбюджетный трансферт бюджету Московского городского фонда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</w:t>
            </w:r>
            <w:r>
              <w:t>исле с заболеванием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879649,6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879649,6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Осуществление переданных полномочий Российской Федерации по оказанию отдельным категориям граждан социальной услуги по </w:t>
            </w:r>
            <w:r>
              <w:lastRenderedPageBreak/>
              <w:t>обеспечению лекарственными препаратами для медицинского применения по рецептам на лекарственные препараты, медицинскими изделиями по реце</w:t>
            </w:r>
            <w:r>
              <w:t>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4680468,8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4770774,2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4785011,8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4923007,2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4976303,4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5376041,3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5863064,7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6221978,7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6423384,0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4680468,8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4770774,2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4785011,8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4923007,2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4976303,4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5376041,3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5863064,7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6221978,7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6423384,0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1611570,1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2161117,6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1830088,6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1820754,0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1769227,9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1742053,9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1611570,1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2161117,6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1830088,6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1820754,0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1769227,9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1742053,9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1743994,6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6826887,2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9460878,4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8564176,1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17063829,0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14216381,4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12682797,9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6826887,2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9460878,4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8564176,1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17063829,0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14216381,4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12682797,9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13504990,5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1053347,4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1557155,0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531528,2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628052,7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2538877,8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1630684,9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3853000,0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4121100,0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3990320,0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1053347,4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1557155,0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531528,2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628052,7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2538877,8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1630684,9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3853000,0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4121100,0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3990320,0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обеспечение </w:t>
            </w:r>
            <w:r>
              <w:lastRenderedPageBreak/>
              <w:t>деятельности государственных казенных учреждений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2138071,5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2163937,7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2163496,1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2160880,5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2138071,5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2163937,7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2163496,1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2160880,5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2163947,4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Приобретение государственными учреждениями оборудования и других основных средств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226581,4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192167,1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236178,9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228502,9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</w:t>
            </w:r>
            <w:r>
              <w:t>6680,0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226581,4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192167,1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236178,9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228502,9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226680,0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Москвы, в целях реализа</w:t>
            </w:r>
            <w:r>
              <w:t>ции регионального проекта "Борьба с онкологическими заболеваниями"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6353855,5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6641672,3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6637894,4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6353855,5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6641672,3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6637894,4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6638220,0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</w:t>
            </w:r>
            <w:r>
              <w:lastRenderedPageBreak/>
              <w:t>услуг, выполнение работ, финансовое обеспечение деятельности государственных казенных учреждений в целях реализации регионального проекта "Разработка и реализация программы системной поддержки и повыше</w:t>
            </w:r>
            <w:r>
              <w:t>ния качества жизни граждан старшего поколения"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28747,5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28747,5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2875,7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</w:t>
            </w:r>
            <w:r>
              <w:t>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Москвы, оказывающих первичную медико-санитарную помощь, локальными вычислительными сетями (ЛВС) и структуриров</w:t>
            </w:r>
            <w:r>
              <w:t>анными кабельными системами (СКС)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18602,9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18602,9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обязательных периодических и внеочередных медицинских осмотров (обследований) отдельных категорий работников государственных организаций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144555,7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626133,6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210649,1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130286,1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104643,9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134703,2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144555,7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626133,6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210649,1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130286,1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104643,9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134703,2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336428,9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обязательных периодических и внеочередных медицинских осмотров (обследований) отдельных категорий работников государственных организаций город</w:t>
            </w:r>
            <w:r>
              <w:t>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552476,9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552476,9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608076,9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676674,2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профилактических мероприятий, направленных на поддержание благополучной санитарно-эпидемиологической обстановки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8613654,0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8613654,0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комплекса мер по санитарному содержанию объектов и территорий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7687420,7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7687420,7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обеспечению санитарной безопасности при обращении с твердыми коммунальными отходами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176700,0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176700,0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работ по дератизации и дезинсекции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санитарной безопасности сточных вод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533660,6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533660,6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Формирование эффективной системы организации медицинской помощи. Совершенствование системы территориального планирования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297932872,8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350787141,4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442223369,7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613152052,2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686264169,7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640812588,8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654075733,0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649803014,8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677242296,8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82034955,0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88907916,1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147168230,3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267567073,0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255546541,0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286198482,2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252593610,8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221195747,3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226389640,7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12429,2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12902242,5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38828160,7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11816591,2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215885488,6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261875774,2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295055139,4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332682736,7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391889468,0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342797515,4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401482122,2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работ и оказание услуг по научному обеспечению оказания медицинской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1866799,5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1698684,2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1971892,7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2447863,9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2397315,0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2430923,0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1866799,5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1698684,2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1971892,7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2447863,9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2397315,0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2430923,0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1866799,5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1698684,2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1971892,7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2447863,9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2397315,0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2430923</w:t>
            </w:r>
            <w:r>
              <w:t>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1866799,5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1698684,2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1971892,7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2447863,9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2397315,0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2430923,0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2601098,9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Предоставление услуг </w:t>
            </w:r>
            <w:r>
              <w:lastRenderedPageBreak/>
              <w:t>организациями государственной системы здравоохранения города Москвы, обеспечивающими функционирование отрасли, и осуществление иных мероприятий в сфере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15117183,8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17784860,8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39305689,5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70669107,0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98585345,0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147886478,6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96021826,2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56046229,3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53236250,6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15104754,6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17781409,7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39305689,5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70669107,0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98585345,0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147886478,6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96021826,2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56046229,3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53236250,6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12429,2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дорогостоящих запасных частей и расходных материалов для высокотехнологичного медицинского оборудования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отдельных мероприятий по развитию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161013,2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152035,1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148584,0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148584,0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12429,2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6916570,5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7913767,4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9505331,7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21112675,3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12617793,3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14435294,0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15590576,3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15512491,4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15540482,8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6916570,5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7913767,4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9505331,7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21112675,3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12617793,3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14435294,0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15590576,3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15512491,4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15540482,8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33515,1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24072,0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19514176,1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2959771,5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12958223,9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20322426,9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15655300,0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14310000,0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33515,1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24072,0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19514176,1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2959771,5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12958223,9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20322426,9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15655300,0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14310000,0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капитального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5229032,7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6263118,2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9278649,3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41643879,7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30742435,4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11575176,0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49131321,2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22912978,2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26424469,6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5229032,7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6263118,2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9278649,3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41643879,7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30742435,4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11575176,0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49131321,2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22912978,2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26424469,6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609700,7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500256,9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438512,3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218322,3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622906,0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501120,3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1085191,3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1138553,0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1195480,0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609700,7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500256,9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438512,3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218322,3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622906,0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501120,3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1085191,3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1138553,0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1195480,0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капитальному ремонту объектов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34406011,1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95124129,9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34406011,1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95124129,9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иных мероприятий в сфере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967351,7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1731611,0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485877,0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4378351,6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7230956,3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5928331,6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14559437,4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2172206,7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1075818,2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967351,7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1731611,0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485877,0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4378351,6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7230956,3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5928331,6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14559437,4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2172206,7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1075818,2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Облагораживание территорий медицинских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83143,1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356106,7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7019,0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83143,1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356106,7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7019,0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мероприятий по совершенствованию внутрибольничной системы обращения с медицинскими отходами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492303,1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126800,7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61402,4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64411,7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68014,7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492303,1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126800,7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61402,4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64411,7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68014,7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132924,6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82115,6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43630,4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132924,6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82115,6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43630,</w:t>
            </w: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359378,5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44685,1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17771,9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57558,8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68014,7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359378,5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44685,1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17771,9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57558,8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68014,7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доведения средней заработной платы работников медицинских организаций государственной системы здравоохранения города Москвы, оказывающих медицинские услуги в сфере обязательного медицинского страхования, до установленного уровня средней заработ</w:t>
            </w:r>
            <w:r>
              <w:t>ной платы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3206950,0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7049393,7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3206950,0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7049393,7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Обеспечение доведения средней заработной платы работников медицинских организаций государственной системы здравоохранения города Москвы, оказывающих медицинские услуги в сфере обязательного медицинского </w:t>
            </w:r>
            <w:r>
              <w:lastRenderedPageBreak/>
              <w:t>страхования, до установленного уровня средней заработ</w:t>
            </w:r>
            <w:r>
              <w:t>ной платы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3206950,0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3206950,0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7049393,7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7049393,7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Страховой взнос на обязательное медицинское страхование неработающего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31704103,8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34206813,7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68900403,0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75892877,3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85546339,7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87513026,5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112611720,8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120855348,6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128852029,7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31704103,8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34206813,7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68900403,0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75892877,3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85546339,7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87513026,5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112611720,8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120855348,6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128852029,7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Дополн</w:t>
            </w:r>
            <w:r>
              <w:t>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21608747,0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22954190,0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33723247,0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13277</w:t>
            </w:r>
            <w:r>
              <w:t>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21608747,0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22954190,0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33723247,0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13277247,0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19477247,0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Оплата медицинской помощи, оказанной гражданам, не идентифицированным и не застрахованным по обязательному медицинскому страхованию, при заболеваниях </w:t>
            </w:r>
            <w:r>
              <w:lastRenderedPageBreak/>
              <w:t>и состояниях, включенных в базовую программу обязательного медицинского страхования, в целях реализации те</w:t>
            </w:r>
            <w:r>
              <w:t>рриториальной программы государственных гарантий бесплатного оказания гражданам медицинской помощи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5044286,0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5097201,7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5442144,1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5442144,1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7639144,1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8996382,1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5044286,0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5097201,7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5442144,1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5442144,1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7639144,1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8996382,1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7496382,1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автономной некоммерческой организации "Агентство стратегического развития социальных проектов" на реализацию проекта по проведению информационной кампа</w:t>
            </w:r>
            <w:r>
              <w:t>нии о разъяснении правил получения медицинской помощи в медицинских организациях государственной системы здравоохранения города Москвы, оказывающих специализированную медицинскую помощь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</w:t>
            </w:r>
            <w:r>
              <w:t>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территории субъектов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215885488,6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261875774,2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295055139,4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345584979,2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430717628,7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347467558,9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401482122,2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12902242,5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38828160,7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4670043,5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средства бюджетов </w:t>
            </w:r>
            <w:r>
              <w:lastRenderedPageBreak/>
              <w:t>государственных внебюджетных фондов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215885488,6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261875774,2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295055139,4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332682736,7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391889468,0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342797515,4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401482122,2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Финансовое обеспечение организации обязательного медицинского страхования на территории субъектов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215885488,6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261875774,2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295055139,4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332682736,7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391889468,0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342797515,4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401482122,2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215885488,6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261875774,2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295055139,4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332682736,7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391889468,0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342797515,4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401482122,2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428607267,5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450852656,1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Межбюджетный трансферт бюджету Московского городского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</w:t>
            </w:r>
            <w:r>
              <w:t>й, представляющих опасность для окружающих, в рамках реализации базовой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4686359,8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4686359,8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Межбюджетные трансферты на </w:t>
            </w:r>
            <w:r>
              <w:lastRenderedPageBreak/>
              <w:t>исполнение переданных городу Москве полномочий РФ и на софинансирование расходных обязательств, возникающих при выполнении городом полномочий по предметам совместного ведения, включая инвестиционные расходы за счет федеральной ад</w:t>
            </w:r>
            <w:r>
              <w:t>ресной инвестиционной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12902242,5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637084,4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12902242,5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637084,4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Межбюджетный трансферт бюджету Московского городского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лицам с заб</w:t>
            </w:r>
            <w:r>
              <w:t>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страхования, за счет средств резервного фонда Правительства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33504716,5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33504716,5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Межбюджетный трансферт бюджету Московского городского фонда обязательного медицинского страхования для оплаты оказанной медицинской помощи в городе Москве лицам, застрахованным по обязательному медицинскому страхованию, в том числе с заболеванием и (или) п</w:t>
            </w:r>
            <w:r>
              <w:t>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2020-2022 годах за счет средств резервного фонда Правительства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4670043,5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4670043,5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медицинским организациям государственной системы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2803799,0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5328245,2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5878948,6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10719874,5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4177890,8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4012584,4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2803799,0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5328245,2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5878948,6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10719874,5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4177890,8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4012584,4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5743740,9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Гранты медицинским организациям государственной системы здравоохранения города Москвы в целях реализации регионального проекта "Развитие системы </w:t>
            </w:r>
            <w:r>
              <w:lastRenderedPageBreak/>
              <w:t>оказания первичной медико-санитарной помощи"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</w:t>
            </w:r>
            <w: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Гранты медицинским организациям государственной системы здравоохранения города Москвы в целях реализации регионального проекта "Развитие системы оказания первичной медико-санитарной помощи"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медицинским организациям государственной системы здравоохранения горо</w:t>
            </w:r>
            <w:r>
              <w:t>да Москвы в целях реализации регионального проекта "Борьба с онкологическими заболеваниями"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медицинским организациям государственной системы здравоохранения города Москвы в целях реализации регионального проекта "Формирование системы мотивации граждан к здоровому образу жизни, включая здоровое питание и отказ от вредных привычек"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Гранты медицинским </w:t>
            </w:r>
            <w:r>
              <w:lastRenderedPageBreak/>
              <w:t>ор</w:t>
            </w:r>
            <w:r>
              <w:t>ганизациям государственной системы здравоохранения города Москвы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1789356,0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1789356,0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Уплата земельного налога и налога на имущество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1439107,0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1611757,0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1594393,6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3324635,3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3649996,7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4092767,1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4149272,7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4156463,7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1439107,0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1611757,0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1594393,6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3324635,3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3649996,7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4092767,1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4149272,7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4156463,7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Разработка единого стиля городских поликлиник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автономному образовательному учреждению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38212,0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38212,0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государственному унитарному производственному строительно-монтажному предприятию "Медпроектремстрой"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125464,0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125464,0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бюджетному образовательному уч</w:t>
            </w:r>
            <w:r>
              <w:t>реждению высшего образования "Российская академия народного хозяйства и государственной службы при Президенте Российской Федерации" на проведение аккредитации государственного бюджетного учреждения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автономной некоммерческой организации "Агентство стратегического развития социальных проектов" на проведение информационной кампании в целях продвижения социально значимых проектов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обществу с ограниченной ответственностью "ТЕХНОПАРК" на выполнение работ по капитальному ремонту зданий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Субсидия автономной некоммерческой организации "Центр аналитического развития социального сектора" на обеспечение текущей </w:t>
            </w:r>
            <w:r>
              <w:lastRenderedPageBreak/>
              <w:t>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212990,0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212990,0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213391,2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349696,7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389988,0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213391,2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349696,7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389988,0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429827,8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Гранты автономной некоммерческой организации "Московский центр инновационных технологий в здравоохранении" на разработку и внедрение современных систем и решений, направленных на повышение качества оказания медицинской помощи и реализацию инновационных про</w:t>
            </w:r>
            <w:r>
              <w:t>ектов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1997000,0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1997000,0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медицинского об</w:t>
            </w:r>
            <w:r>
              <w:t>орудования в рамках межрегионального сотрудничества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26656,0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26656,0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Модернизация, замена и техническое обслуживание лифтового оборудования в организациях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2768000,0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2768000,0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лабораторной диагностики новой коронавирусной инфекции (COVID-2019) негосударственными организациями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2651084,7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2651084,7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Мероприятия, направленные на перепрофилирование коечного фонда медицинских организаций, в целях оказания медицинской помощи пациентам с подтвержденным диагнозом или подозрением на новую коронавирусную инфекцию в стационарных условиях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4786</w:t>
            </w:r>
            <w:r>
              <w:t>944,1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4786944,1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Межбюджетный трансферт из бюджета города Москвы федеральному бюджету на реализацию мероприятий,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</w:t>
            </w:r>
            <w:r>
              <w:t xml:space="preserve">пациентам с подтвержденным диагнозом новой коронавирусной инфекции или подозрением на </w:t>
            </w:r>
            <w:r>
              <w:lastRenderedPageBreak/>
              <w:t>новую коронавирусную инфекцию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191142,7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191142,7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Организация питания работников медицинских организаций,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1614542,0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</w:t>
            </w:r>
            <w:r>
              <w:t>268394,0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1614542,0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2268394,0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1049829,3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выплат стимулирующего характера работникам медицинских организаций, не входящих в государственную систе</w:t>
            </w:r>
            <w:r>
              <w:t>му здравоохранения города Москвы, непосредственно участвующим в оказании медицинской помощи гражданам, у которых выявлена новая коронавирусная инфекция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2077101,6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933142,3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128024,0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2077101,6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933142,3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128024,0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Межбюджетный трансферт из бюджета города Москвы федеральному бюджету на реализацию мероприятий, направленных на материальное стимулирование работников </w:t>
            </w:r>
            <w:r>
              <w:lastRenderedPageBreak/>
              <w:t>федерального казенного учреждения здравоохранения, привлеченного к оказани</w:t>
            </w:r>
            <w:r>
              <w:t>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32961,0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32961,0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Организация размещения с обеспечением двухразового питания (завтрак и ужин) медицинских работников,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</w:t>
            </w:r>
            <w:r>
              <w:t>новую коронавирусную инфекцию, включая младший медицинский персонал и прочий персонал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1859803,7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453140,0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1859803,7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453140,0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88236,3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</w:t>
            </w:r>
            <w:r>
              <w:lastRenderedPageBreak/>
              <w:t>распространением новой коронавирусной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27442,4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27442,4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132942,3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Транспортировка пациентов, выписанных из медицинских организаций стационарного типа, до мест проживания (пребывания) санитарным транспортом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203200,0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исследований на наличие вируснейтрализующих антител к возбудителю COVID-19 и создание тест-системы для оценки активности плазмы крови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обеспечению электроснабжением конструкций объектов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341777,8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455386,4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341777,8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455386,4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автомобилей скорой медицинской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932836,0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932836,0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58145663,7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27876,8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58145663,7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27876,8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в сфере международного сотрудничества в целях предотвращения распространения новой коронавирусной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8515,9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предоставлению автомобилей скорой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пострегистрационного сравнительного рандомизированного исследования иммуногенности, эффективности и безопасности применения комбинированных векторных вакцин против новой коронавирусной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597640,5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</w:t>
            </w:r>
            <w:r>
              <w:t>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597640,5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функционированию обсервационного центра в целях предотвращения распространения новой коронавирусной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106797,2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129595,0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106797,2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129595,0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80001,5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обществу с ограниченной ответственностью "Эвоген" на проведение научных исследований на предмет </w:t>
            </w:r>
            <w:r>
              <w:lastRenderedPageBreak/>
              <w:t>внедрения в практику инновационных методов лечения злокачественных новообразований</w:t>
            </w:r>
            <w:r>
              <w:t>, обусловленных наследственными опухолевыми синдромами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277600,0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научно-исследовательской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</w:t>
            </w:r>
            <w:r>
              <w:t>6200,0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научных исследований по разработке лекарственного препарата специфической терапии новой коронавирусной инфекции, а также проведение доклинических и клинических исследований эффективности и безопасности его применения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Осуществление выплат стимулирующего характера работникам медицинских организаций государственной системы здравоохранения </w:t>
            </w:r>
            <w:r>
              <w:lastRenderedPageBreak/>
              <w:t>города Москвы, подведомственных Департаменту здравоохранения города Москвы, непосредственно участвующим в реализации мероприятий, связа</w:t>
            </w:r>
            <w:r>
              <w:t>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8643711,4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4559529,8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8643711,4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4559529,8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Осуществление расходов, с</w:t>
            </w:r>
            <w:r>
              <w:t>вязанных с оплатой отпусков и выплатой компенсации за неиспользованные отпуска медицинским и иным работникам, которым предоставлялись выплаты стимулирующего характера за особые условия труда и дополнительную нагрузку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1070451,4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824400,</w:t>
            </w:r>
            <w: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1070451,4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824400,0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клинических и эпидемиологических исследований, разработка новых медицинских препаратов в целях профилактики и лечения новой коронавирусной инфекции COVID-19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757507,2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757507,2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Материально-техническое</w:t>
            </w:r>
            <w:r>
              <w:t xml:space="preserve"> обеспечение организации </w:t>
            </w:r>
            <w:r>
              <w:lastRenderedPageBreak/>
              <w:t>оказания медицинской помощи медицинскими организациями, не входящими в государственную систему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49634,0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49634,0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Осуществление выплат стимулирующего характера работникам медицинских организаций государственной системы здравоохранения города Москвы, подведомственных Департаменту здравоохранения города Москвы, участвующим в проведении вакцинации (ревакцинации) взрослог</w:t>
            </w:r>
            <w:r>
              <w:t>о населения против новой коронавирусной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222682,6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222682,6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расходов, связанных с оплатой отпусков и выплатой компенсации за неиспользованные отпуска медицинским и иным работникам, которым предоставлялись выплаты стимулирующего характера за проведение вакцинации (ревакцинации) взрослого населения прот</w:t>
            </w:r>
            <w:r>
              <w:t>ив новой коронавирусной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19000,2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19000,2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исследований на наличие новой коронавирусной инфекции (COVID-19) методом полимеразной цепной реакции, не установленных базовой программой обязательного медицинского страхования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326906,3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326906,3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Компенсация расходов, связанных с оказанием медицинскими организациями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а также за</w:t>
            </w:r>
            <w:r>
              <w:t>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97154,0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97154,0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 xml:space="preserve">Совершенствование оказания специализированной, включая высокотехнологичную, </w:t>
            </w:r>
            <w:r>
              <w:lastRenderedPageBreak/>
              <w:t>медицинской помощи, скорой, в том числе скорой специализированной, медицинской помощи, а также паллиативной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75505695,0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67696829,2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87749054,3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182622159,3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195533321,7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</w:t>
            </w:r>
            <w:r>
              <w:t>9381355,7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153602611,7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137740241,0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142844465,4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74795272,5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67355250,0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87395518,6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165423198,1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179344490,1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103493375,0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153375329,8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137512959,1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142616331,3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710422,5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341579,2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353535,7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13481071,2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354023,3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234972,5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227281,9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227281,9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228134,1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3717890,0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15834808,3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5653008,2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Совершенствование оказания специализированной медицинской помощи в медицинских организациях государственной </w:t>
            </w:r>
            <w:r>
              <w:t>системы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52527922,8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38788035,7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48590605,5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93711561,8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64783446,7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61028400,1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88498872,7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79704661,3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94291419,3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52391532,1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38781378,7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48590605,5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76738891,5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48813955,9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55375391,9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88498872,7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79704661,3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94291419,3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136390,7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6657,0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13254780,3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134682,5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3717890,0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15834808,3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5653008,2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Межбюджетный трансферт из бюджета города Москвы бюджету Московской области в целях возмещения осуществленных расходов бюджета Московской области по обеспечению принятых обязательств Государственного </w:t>
            </w:r>
            <w:r>
              <w:lastRenderedPageBreak/>
              <w:t xml:space="preserve">бюджетного учреждения здравоохранения Московской области </w:t>
            </w:r>
            <w:r>
              <w:t>"Психиатрическая больница N 17" в связи с установлением его ведомственного подчинения Департаменту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17459238,0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5326368,7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9689454,4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7720327,6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8246260,3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10368377,8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46289497,4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36204973,4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46118922,6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17459238,0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5326368,7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9689454,4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7720327,6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8246260,3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10368377,8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46289497,4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36204973,4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46118922,6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содержания объектов капитального строительства - стационарных медицинских организаций государственной системы здравоохранения города Москвы (в том ч</w:t>
            </w:r>
            <w:r>
              <w:t>исле сетей инженерно-технического обеспечения) с даты оформления акта приемки объекта капитального строительства до даты оформления имущественных прав на объект капитального строительства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3449,0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6081,2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3449,0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Субсидия унитарной </w:t>
            </w:r>
            <w:r>
              <w:lastRenderedPageBreak/>
              <w:t>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Субсидия унитарной некоммерческой организации Фонду международного медицинского кластера в качестве имущественного взноса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4542400,0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8836950,0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2213500,0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</w:t>
            </w:r>
            <w:r>
              <w:t>298089,5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4542400,0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6776000,0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8836950,0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2213500,0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9298089,5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2860400,0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унитарной некоммерческой организации Фонду международного медицинского кластера на финансовое обеспечение текущей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480700,0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628438,7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698357,7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480700,0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628438,7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698357,7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557111,2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Осуществление специальной социальной выплаты медицинским и иным работникам медицинских и иных организаций (их структурных подразделений), оказывающим медицинскую помощь (участвующим в оказании, обеспечивающим </w:t>
            </w:r>
            <w:r>
              <w:lastRenderedPageBreak/>
              <w:t>оказание медицинской помощи) по диагностике и л</w:t>
            </w:r>
            <w:r>
              <w:t>ечению новой коронавирусной инфекции (COVID-19), медицинским работникам, контактирующим с пациентами с установленным диагнозом новой коронавирусной инфекции (COVID-19) за счет средств Фонда социального страхования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</w:t>
            </w:r>
            <w:r>
              <w:t>95166,6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15834808,3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5653008,2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12177276,6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средства бюджетов государственных внебюджетных </w:t>
            </w:r>
            <w:r>
              <w:lastRenderedPageBreak/>
              <w:t>фондов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3717890,0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15834808,3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5653008,2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Осуществление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</w:t>
            </w:r>
            <w:r>
              <w:t>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1077503,7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134682,5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1077503,7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134682,5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отдельных </w:t>
            </w:r>
            <w:r>
              <w:lastRenderedPageBreak/>
              <w:t>мероприятий по развитию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1347702,9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566531,8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1251248,8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559874,8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96454,1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6657,0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39936,6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39936,6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19611170,9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21508219,3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22552743,5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52634622,1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28616932,7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28953229,5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31616048,8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31633658,6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31605667,9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19611170,9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21508219,3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22552743,5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52634622,1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28616932,7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28953229,5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31616048,8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31633658,6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31605667,9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9196416,1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4074834,8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6182250,3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13675142,8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8059088,7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5612936,9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9788015,3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8200318,1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12901117,6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9196416,1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4074834,8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6182250,3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13675142,8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8059088,7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5612936,9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9788015,3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8200318,1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12901117,6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государственными </w:t>
            </w:r>
            <w:r>
              <w:lastRenderedPageBreak/>
              <w:t>учреждениями оборудования и других основных средств в целях реализации регионального проекта "Борьба с сердечно-сосудистыми заболеваниями"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291258,8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332378,4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251182,1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266376,5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</w:t>
            </w:r>
            <w:r>
              <w:t xml:space="preserve">орода </w:t>
            </w:r>
            <w:r>
              <w:lastRenderedPageBreak/>
              <w:t>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291258,8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332378,4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251182,1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266376,5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"Разработка и реализация программы системной поддержки и повыше</w:t>
            </w:r>
            <w:r>
              <w:t>ния качества жизни граждан старшего поколения"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48200,0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 в целях реализации регионального проекта "Борьба с онкологическими заболеваниями"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673599,6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1180450,7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448861,2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129555,3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673599,6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1180450,7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448861,2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129555,3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государственными учреждениями оборудования и </w:t>
            </w:r>
            <w:r>
              <w:lastRenderedPageBreak/>
              <w:t>других основных средств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680396,9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313988,9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680396,9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313988,9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7819058,9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8440940,4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8725415,5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8081081,5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9537477,1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9376232,0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11518671,0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7804787,9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8440105,2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8725373,3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8081081,5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9537477,1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9376232,0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11518671,0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14271,0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отдельных мероприятий по развитию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164514,3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194881,1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9855,9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150243,3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194045,9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9813,7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14271,0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7502947,8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8186658,2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8552059,9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8056007,1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8919690,1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9307698,3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7502947,8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8186658,2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8552059,9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8056007,1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8919690,1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9307698,3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11318671,0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151596,8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59401,1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163499,7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25074,5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606389,8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68533,8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151596,8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59401,1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163499,7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25074,5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606389,8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68533,8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текущего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11397,2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11397,2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Предоставление услуг по оказанию специализированной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5806567,4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8669221,2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6225572,5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8724417,6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10104621,2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12154741,</w:t>
            </w: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13224763,8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13224763,8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13225616,0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5271823,0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8384730,3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5922789,9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8552703,1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9941800,0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11987592,6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13069631,4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13069631,4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13069631,4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534744,4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284490,9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302782,6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171714,5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162821,2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167148,6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155132,4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155132,4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155984,6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страхования, в целях реализации регионального проекта "Борьба с онкологическими заболеваниями"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2643000,0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2643000,0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758200,0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Совершенствование оказания скорой, в том числе скорой специализированной, </w:t>
            </w:r>
            <w:r>
              <w:lastRenderedPageBreak/>
              <w:t>медицинской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4163915,7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4771032,2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5073740,1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8575408,8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4896188,8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4657115,7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8328467,7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5596631,6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5574990,2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4163915,7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4771032,2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5073740,1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8575408,8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4896188,8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4657115,7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8328467,7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5596631,6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5574990,2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развитию службы скорой медицинской помощи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631645,3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603014,0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404340,9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677891,7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179015,4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14266,5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105477,5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631645,3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603014,0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404340,9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677891,7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179015,4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14266,5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105477,5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содержания объектов капитального строительства - подстанций скорой медицинской помощи (в том числе сетей инженерно-технического обеспечения) с даты оформления акта приемки объекта капитального строительства до даты оформления имущественных пр</w:t>
            </w:r>
            <w:r>
              <w:t>ав на объект капитального строительства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4331,3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7433,3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4331,3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7433,3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подстанций скорой медицинской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64312,1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64312,1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3399120,0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4022909,9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4275495,0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7727030,4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4456041,2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4472534,7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3399120,0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4022909,9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4275495,0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7727030,4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4456041,2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4472534,7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5524990,2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140777,0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393904,3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170486,7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98569,2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129040,0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140777,0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393904,3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170486,7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260100,8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98569,2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паллиативной помощи взрослым жителям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2149308,1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3098848,6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3848897,5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4464175,7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5210286,9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4219259,4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2149308,1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3098848,6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3848897,5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4464175,7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5210286,9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4219259,4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7066096,0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2132894,9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3012019,1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3788633,2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4104937,7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4628261,3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4033778,2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2132894,9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3012019,1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3788633,2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4104937,7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4628261,3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4033778,2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6966096,0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86829,4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60264,3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359238,0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582025,6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185481,2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86829,4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60264,3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359238,0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582025,6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185481,2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службы крови и ее компонентов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2662724,8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2961773,0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3166309,4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3460761,4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5553403,4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5601827,8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2662724,8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2961773,0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3166309,4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3460761,4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5553403,4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5601827,8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2653591,7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2961773,0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3156019,4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3352088,6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5229146,9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5470147,5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</w:t>
            </w:r>
            <w:r>
              <w:t xml:space="preserve">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2653591,7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2961773,0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3156019,4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3352088,6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5229146,9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5470147,5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5622085,5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9133,1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10290,0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108672,8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324256,6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131680,3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9133,1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10290,0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108672,8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324256,6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131680,3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службы трансплантации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358478,8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269716,9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372427,0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336852,5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402254,1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490127,4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508291,4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508291,4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508291,4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333462,4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220120,8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321716,1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282276,1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345734,5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422303,5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25016,4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49596,1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50710,9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54576,4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56519,6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67823,9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отдельных мероприятий по развитию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128418,4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170660,0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103402,0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121063,9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25016,4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49596,1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50710,9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54576,4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56519,6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67823,9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50710,9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54576,4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56519,6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67823,9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72149,5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обеспечение деятельности государственных </w:t>
            </w:r>
            <w:r>
              <w:lastRenderedPageBreak/>
              <w:t>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230060,4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99056,9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321716,1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282276,1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345734,5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422303,5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230060,4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99056,9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321716,1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282276,1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345734,5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422303,5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436141,9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</w:t>
            </w:r>
            <w:r>
              <w:t>7718,6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547261,3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547261,3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материально-технической базы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</w:t>
            </w:r>
            <w:r>
              <w:t>ражданам, имеющим место жительства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44886,8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60700,0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63486,0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44886,8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60700,0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63486,0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67486,0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Обеспечение развития объектов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54449000,0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94226693,4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11031966,1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18009677,6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13873354,4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4511610,0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9058200,0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54449000,0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94226693,4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11031966,1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18009677,6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13873354,4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4511610,0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автономной некоммерческой организации "Развитие социальной инфраструктуры" в качестве имущественного взноса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93296780,6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9917381,5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15862031,1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11851787,7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2974336,0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93296780,6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9917381,5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15862031,1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11851787,7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2974336,0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автономной некоммерческой организации "Развитие социальной инфраструктуры" на обеспечение текущей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351800,0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929912,8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1114584,6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1863346,5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2021566,7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1537274,0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351800,0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929912,8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1114584,6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1863346,5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2021566,7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1537274,0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206400,0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206400,0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созданию инфекционного корпуса с использованием быстровозводимых конструкций и сопутствующей инфраструктуры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29529000,0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29529000,0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lastRenderedPageBreak/>
              <w:t>Охрана здоровья матери и ребенка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8921796,8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6650333,5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6934900,4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7283376,5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8124396,3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5963508,5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11589730,5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11075347,5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10947447,5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8921796,8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6650333,5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6934900,4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7283376,5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8124396,3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5963508,5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11589730,5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11075347,5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10947447,5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программ неонатального, аудиологического и пренатального скрининга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509543,5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795379,8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562455,0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332741,9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514803,4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677405,1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509543,5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795379,8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562455,0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332741,9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514803,4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677405,1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884801,2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медицинских услуг неонатального скрининга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209101,4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298879,3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289043,1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59664,1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241753,4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105608,8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209101,4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298879,3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289043,1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59664,1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241753,4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105608,8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310664,9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медицинских услуг аудиологического скрининга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2194,8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2194,8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1877,9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медицинских услуг пренатального скрининга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205558,0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205558,0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571796,3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92730,2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223105,8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92730,2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223105,8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медицинской помощи детям медицинскими организациями государственной системы здравоохранения </w:t>
            </w:r>
            <w:r>
              <w:lastRenderedPageBreak/>
              <w:t>города Москвы в стационарных условиях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3531291,3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4500697,1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4835412,3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5785750,5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4946762,2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4573377,3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9539822,4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9444701,4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9316801,4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3531291,3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4500697,1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4835412,3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5785750,5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4946762,2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4573377,3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9539822,4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9444701,4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9316801,4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2968544,4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3519983,6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3872609,2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4983869,8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4303689,7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3760163,2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4629222,4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4630301,4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4630301,4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</w:t>
            </w:r>
            <w:r>
              <w:t xml:space="preserve">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2968544,4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3519983,6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3872609,2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4983869,8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4303689,7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3760163,2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4629222,4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4630301,4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4630301,4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562746,8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980713,5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766574,3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555634,9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315678,2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556360,6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4810600,0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4714400,0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4586500,0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562746,8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980713,5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766574,3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555634,9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315678,2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556360,6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4810600,0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4714400,0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4586500,0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91981,1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91981,1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 в целях реализации регионального проекта "Развитие детского здравоохранения, включая создание современной инфраструктуры оказания медицинской помощи"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196228,8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</w:t>
            </w:r>
            <w:r>
              <w:t>46245,9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235413,3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256853,6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196228,8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246245,9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235413,3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256853,6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комплекса мер по </w:t>
            </w:r>
            <w:r>
              <w:lastRenderedPageBreak/>
              <w:t>развитию медицинских организаций госуд</w:t>
            </w:r>
            <w:r>
              <w:t>арственной системы здравоохранения города Москвы в области материнства и детства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4699224,1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969473,7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1218896,3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614576,5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1972928,0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4699224,1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969473,7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1218896,3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614576,5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1972928,0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4667224,1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969473,7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1218896,3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614576,5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1972928,0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4667224,1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969473,7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1218896,3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614576,5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1972928,0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419262,0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развитию Государственного бюджетного учреждения здравоох</w:t>
            </w:r>
            <w:r>
              <w:t>ранения города Москвы "Морозовская детская городская клиническая больница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системы оказания паллиативной помощи детям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181737,9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246144,7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196428,0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126907,6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271980,2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299730,3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181737,9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246144,7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196428,0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126907,6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271980,2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299730,3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181737,9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246144,7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196428,0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126907,6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271980,2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299730,3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181737,9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246144,7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196428,0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126907,6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271980,2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299730,3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327106,7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в области материнства и детства локальными вычислительными сетями (ЛВС) и структурированными ка</w:t>
            </w:r>
            <w:r>
              <w:t>бельными системами (СКС)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39798,2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39798,2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благотворительному медицинскому частному учреждению "Детский хоспи</w:t>
            </w:r>
            <w:r>
              <w:t>с" на оказание паллиативной медицинской помощи гражданам, имеющим место жительства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83840,0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73208,8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106922,5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101995,8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83840,0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73208,8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106922,5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101995,8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107738,2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благотворительному медицинскому частному учреждению "Детский хоспис" на благоустройство территории, прилегающей к реконструируемому зданию стационара паллиативной медицинской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Благотворительному медицинскому частному </w:t>
            </w:r>
            <w:r>
              <w:lastRenderedPageBreak/>
              <w:t>учреждению "Детский хо</w:t>
            </w:r>
            <w:r>
              <w:t>спис" на приобретение медицинского оборудования, мебели и медицинских изделий в целях оснащения реконструируемого стационарного отделения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48500,0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обществу с ограниченной ответственностью "Эвоген"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- неинвазивного пренатальн</w:t>
            </w:r>
            <w:r>
              <w:t>ого тестирования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Развитие медицинской реабилитации и санаторно-курортного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2652023,8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2376788,9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2202630,1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1569335,0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1710067,1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2652023,8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2376788,9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2202630,1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1569335,0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1710067,1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медицинской реабилитации и санаторно-курортного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2652023,8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2376788,9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2202630,1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1569335,0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1710067,1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2652023,8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2376788,9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2202630,1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1569335,0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1710067,1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2168401,8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обеспечение </w:t>
            </w:r>
            <w:r>
              <w:lastRenderedPageBreak/>
              <w:t>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2545177,0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2375256,4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2187993,1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1569335,0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1710067,1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2163905,2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</w:t>
            </w:r>
            <w:r>
              <w:t>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2545177,0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2375256,4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2187993,1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1569335,0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1710067,1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2163905,2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2270434,3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2273893,1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106846,8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106846,8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1532,6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Кадровое обеспечение государственной системы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2762866,2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2211895,3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2112562,9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2238846,6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5374092,1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4330510,3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2762866,2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2211895,3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2112562,9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2238846,6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5374092,1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4330510,3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3316522,9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целевой додипломной подготовки специалистов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46551,6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46551,6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Совершенствование целевой последипломной подготовки специалистов с высшим медицинским образованием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43158,5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81588,4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98240,3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111108,6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112318,8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60272,4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43158,5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81588,4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98240,3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111108,6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112318,8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60272,4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94092,2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14719,0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45658,0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14719,0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45658,0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33086,6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Стипендии ординаторам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35930,4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43981,1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47568,8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51022,4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35930,4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43981,1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47568,8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51022,4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61005,6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</w:t>
            </w:r>
            <w:r>
              <w:t>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56377,5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56377,5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Стипендии ординаторам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Подготовка специалистов со средним медицинским образованием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1128885,0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941444,3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858387,4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832141,3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1069448,6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104405,6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1128885,0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941444,3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858387,4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832141,3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1069448,6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104405,6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302238,1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1062778,9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897653,6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8255,0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47661,5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47951,0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1062778,9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897653,6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8255,0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47661,5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47951,0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262464,5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56942,0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224368,9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19214,8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56942,0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9015,5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224368,9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19214,8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текущего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7447,8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7447,8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Стипендии обучающимся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52736,1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43790,7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19802,4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61477,6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36555,5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37239,8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52736,1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43790,7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19802,4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61477,6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36555,5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37239,8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39773,6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медицинских организаций системы здравоохранения кв</w:t>
            </w:r>
            <w:r>
              <w:t>алифицированными кадрами"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756529,0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753393,2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753415,0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756529,0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753393,2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753415,0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Стипендии обучающимся в целях реализации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Повышение квалификации специалистов со средним и высшим медицинским образованием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505686,2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650213,5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800315,0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990324,5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1209791,9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657520,0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505686,2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650213,5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800315,0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990324,5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1209791,9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657520,0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505686,2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650213,5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200137,6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419605,1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657520,0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505686,2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650213,5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2396,6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200137,6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419605,1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657520,0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811995,1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медицинских организаций системы здравоохранения кв</w:t>
            </w:r>
            <w:r>
              <w:t>алифицированными кадрами"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797918,4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797918,4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790186,8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в целях реализации регионального проекта "Обеспечение </w:t>
            </w:r>
            <w:r>
              <w:lastRenderedPageBreak/>
              <w:t>медицинских организаций системы здравоохранения кв</w:t>
            </w:r>
            <w:r>
              <w:t>алифицированными кадрами"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1600101,9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Социальная поддержка работников медицинских организаций государственной системы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93044,2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88981,2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81544,0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79209,6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78157,0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84873,9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93044,2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88981,2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81544,0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79209,6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78157,0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84873,9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Компенсация, выплачиваемая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92875,7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88981,2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81544,0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79209,6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78157,0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84873,9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92875,7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88981,2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81544,0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79209,6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78157,0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84873,9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89005,9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Повышение престижа медицинских специальностей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144658,8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224076,2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76062,6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89172,9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144658,8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224076,2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76062,6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89172,9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Организация и проведение социально значимых мероприятий города Москвы в </w:t>
            </w:r>
            <w:r>
              <w:lastRenderedPageBreak/>
              <w:t>сфере здравоохранения, популяризация достижений современной медицины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144658,8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224076,2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76062,6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89172,9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150038,8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144658,8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224076,2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76062,6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89172,9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132734,3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211339,7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им. И.М. Сеченова</w:t>
            </w:r>
            <w:r>
              <w:t xml:space="preserve"> Министерства здравоохранения Российской Федерации (Сеченовский университет) на содержание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Организация изучения работниками государственной системы здравоохранения города Москвы передового опыта, современных достижений медицинской науки и практики в системах здравоохранения иностранных государств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8183,3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Гранты федеральным государственным образовательным учреждениям высшего и дополнительного профессионального образования, подведомственным </w:t>
            </w:r>
            <w:r>
              <w:lastRenderedPageBreak/>
              <w:t xml:space="preserve">Министерству здравоохранения Российской Федерации, на подготовку и проведение добровольных процедур оценки медицинских </w:t>
            </w:r>
            <w:r>
              <w:t>работников в целях присвоения московских статусов в сфере медицинской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445502,0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51150,0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445502,0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51150,0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36750,0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 xml:space="preserve">Гранты государственным учреждениям города Москвы, подведомственным Департаменту здравоохранения города Москвы, и федеральным государственным образовательным учреждениям высшего и дополнительного профессионального образования, подведомственным Министерству </w:t>
            </w:r>
            <w:r>
              <w:t>здравоохранения Российской Федерации, на подготовку и проведение добровольных процедур оценки медицинских работников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28140,0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им. И.М. Сеченова Министерства </w:t>
            </w:r>
            <w:r>
              <w:lastRenderedPageBreak/>
              <w:t xml:space="preserve">здравоохранения Российской Федерации (Сеченовский университет) на </w:t>
            </w:r>
            <w:r>
              <w:t>подготовку и проведение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106335,0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106335,0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14800,0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автономному образовательному учреждению высшего образования "Российский национальный исследовательский медицинский университет им. Н.И. Пирогова" Министерства здравоохранения Российск</w:t>
            </w:r>
            <w:r>
              <w:t>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251413,0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251413,0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10250,0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Федеральному государственному бюджетному образовательному учреждению высшего образования "Московский государственный медико-стоматологический университет им. А.И. </w:t>
            </w:r>
            <w:r>
              <w:lastRenderedPageBreak/>
              <w:t>Евдокимова" Министерства здра</w:t>
            </w:r>
            <w:r>
              <w:t>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27336,0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27336,0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бюджетному образовательному учреждению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 на подго</w:t>
            </w:r>
            <w:r>
              <w:t>товку и проведение добровольных процедур оценки медицинских работников в целях присвоения московских статусов в сфере медицинской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60418,0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60418,0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12750,0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8125,0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Гранты федеральным государственным образовательным бюджетным и автономным учреждениям высшего образования, подведомственным </w:t>
            </w:r>
            <w:r>
              <w:lastRenderedPageBreak/>
              <w:t>Министерству здравоохранения Российской Федерации, на проведение практической подготовки студентов и ординато</w:t>
            </w:r>
            <w:r>
              <w:t>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организациях государственной системы здравоохранения города</w:t>
            </w:r>
            <w:r>
              <w:t xml:space="preserve">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143474,6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14608,3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143474,6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14608,3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Проведение практической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</w:t>
            </w:r>
            <w:r>
              <w:t xml:space="preserve">низациях государственной системы </w:t>
            </w:r>
            <w:r>
              <w:lastRenderedPageBreak/>
              <w:t>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7054,4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</w:t>
            </w:r>
            <w:r>
              <w:t>ету имени И.М. Сеченова Министерства здравоохранения Российской Федерации (Сеченовский университет) на проведение практической подготовки студентов и ординаторов последнего года обучения, получающих высшее медицинское образование, с применением практико-ор</w:t>
            </w:r>
            <w:r>
              <w:t xml:space="preserve">иентированной модели обучения по медицинским специальностям, наиболее востребованным в медицинских организациях государственной системы здравоохранения города Москвы, включая обеспечение указанных студентов и ординаторов мерами </w:t>
            </w:r>
            <w:r>
              <w:lastRenderedPageBreak/>
              <w:t>материального стимулирования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63113,8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63113,8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автономному образовательному учреждению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 на проведение практиче</w:t>
            </w:r>
            <w:r>
              <w:t>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организациях государств</w:t>
            </w:r>
            <w:r>
              <w:t>енной 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63113,8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7450,7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63113,8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7450,7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Федеральному </w:t>
            </w:r>
            <w:r>
              <w:lastRenderedPageBreak/>
              <w:t>государственному бюджетному образовательному учреждению высшего образования "Московский государственный медико-стоматологический университет имени А.И. Евдокимова" Министерства здравоохранения Российской Федерации на прове</w:t>
            </w:r>
            <w:r>
              <w:t>дение практической подготовки студентов и ординаторов последнего года обучения, получающих высшее медицинское образование, с применением практико-ориентированной модели обучения по медицинским специальностям, наиболее востребованным в медицинских организац</w:t>
            </w:r>
            <w:r>
              <w:t>иях государственной системы здравоохранения города Москвы, включая обеспечение указанных студентов и ординаторов мерами материального стимулирования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17247,0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бю</w:t>
            </w:r>
            <w:r>
              <w:t xml:space="preserve">джетному образовательному учреждению высшего образования "Российский национальный </w:t>
            </w:r>
            <w:r>
              <w:lastRenderedPageBreak/>
              <w:t>исследовательский медицинский университет имени Н.И. Пирогова" Министерства здравоохранения Российской Федерации на обучение студентов для медицинских организаций государстве</w:t>
            </w:r>
            <w:r>
              <w:t>нной системы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11534,6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11534,6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обеспечению работников подведомственных организаций форменной одеждой и обувью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2599444,6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1647224,4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2599444,6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1647224,4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Создание условий и предпосылок для привлечения внебюджетных источников финансирования государственной системы здравоохранения города Москвы. Развитие государственно-частного партнерства в сфере охраны здоровья граждан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64520026,6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67310529,1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74268897,7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76067471,1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78658390,3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84351622,1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64520026,6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67310529,1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74268897,7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76067471,1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78658390,3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84351622,1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89733233,1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медицинских организаций системы Департамента здравоохранения города Москвы за счет внебюджетных источников финансирования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29592026,6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32382529,1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39340897,7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41139471,1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43730390,3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49423622,1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</w:t>
            </w:r>
            <w:r>
              <w:t>их и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29592026,6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32382529,1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39340897,7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41139471,1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43730390,3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49423622,1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54805233,1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Развитие медицинских организаций, не входящих в систему Департамента здравоохранения, за счет средств федерального бюджета и частных инвесторов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34928000,0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Охрана окружающей среды и улучшение экологической ситуации в городе Москве в целях укрепления здоровья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8798219,6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11018021,0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9601593,5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9790523,5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14583780,6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36064952,1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27239490,2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29600956,9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29588575,5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8673204,8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10880972,4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9445428,2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9626292,2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14419291,5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35885551,5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27129178,6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29507326,9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29507326,9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124950,1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136984,2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156100,4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164166,4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164427,5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179339,6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110251,5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93569,9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81188,5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и развитие зеленого фонда города Москвы, почв, сохранение и повышение биологического разнообразия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6523107,9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7666363,4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6265014,1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6106942,9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11261666,6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32086081,7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22809696,9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25350287,6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25340369,9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6457462,1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7595688,4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6185209</w:t>
            </w:r>
            <w:r>
              <w:t>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6060160,7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11196805,2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32013303,2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22722189,6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25266223,6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25266745,9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65581,0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70610,6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79739,8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46717,3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64799,8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72717,5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87447,2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84003,9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73563,9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Охрана и развитие особо </w:t>
            </w:r>
            <w:r>
              <w:lastRenderedPageBreak/>
              <w:t>охраняемых природных территорий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284447,7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279756,3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835802,2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307782,8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556531,7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855251,7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914952,1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1037473,7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1037996,0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284383,0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279691,9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835737,3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307717,9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556470,1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855190,7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914892,0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1037413,6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1037935,9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60,1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2411703,5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2870157,3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760151,9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1518924,9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5720746,4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25869542,6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16333965,3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19073708,0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19073708,0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2411703,5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2870157,3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760151,9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1518924,9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5720746,4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25869542,6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16333965,3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19073708,0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19073708,0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Компенсационное озеленение и другие мероприятия по высадке деревьев и кустарников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1757565,4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2488442,4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2541213,6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2348144,2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3019330,9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3203602,0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3244818,6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1757565,4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2488442,4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2541213,6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2348144,2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3019330,9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3203602,0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3244818,6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3023218,6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Субсидия Государственному унитарному предприятию города Москвы "Центр по выполнению работ и оказанию услуг природоохранного назначения" на возмещение затрат по содержанию объектов экспериментального озеленения и элементов благоустройства, размещенных на Тв</w:t>
            </w:r>
            <w:r>
              <w:t>ерской улице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4499,2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Оказание государственными учреждениями государственных услуг, выполнение работ, </w:t>
            </w:r>
            <w:r>
              <w:lastRenderedPageBreak/>
              <w:t>финансовое обеспе</w:t>
            </w:r>
            <w:r>
              <w:t>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1726767,0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1735923,1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1840062,5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1910989,4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1965057,5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2152614,2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2219330,6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2215887,3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2205447,3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1661185,9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1665312,5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1760322,7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1864272,1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1900257,7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2079896,7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2131883,4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2131883,4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2131883,4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65581,0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70610,6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79739,8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46717,3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64799,8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72717,5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87447,2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84003,9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73563,9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210707,6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179566,8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204784,4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44670,5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210707,6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179566,8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204784,4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44670,5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121017,9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108517,9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78999,8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121017,9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108517,9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78999,8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51959,8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5071,3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51959,8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Подключение (технологическое присоединение) объектов к сетям инженерно-технического обеспечения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6399,6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6399,6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Энергосберегающие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3999,6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Государственный экологический мониторинг, обеспечение государственного </w:t>
            </w:r>
            <w:r>
              <w:lastRenderedPageBreak/>
              <w:t>экологического надзора, информирование населения и органов государственной власти о состоянии окружающей среды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669036,3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1124511,5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923740,3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1121777,3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1023892,4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1364811,6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1326699,6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1231121,9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1229180,5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609667,2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1058137,9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847379,7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1004328,2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924264,7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1258189,5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1303895,3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1221555,9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1221555,9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59369,1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66373,6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76360,6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117449,1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99627,7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106622,1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9566,0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7624,6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информированию населения и органов государственной власти о состоянии окружающей среды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158239,9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128817,3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103420,8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60545,6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96950,8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296576,0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158239,9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128817,3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103420,8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60545,6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96950,8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296576,0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293187,5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комплекса мероприятий по реконструкции здания, находящегося в оперативном управлении Государственного природоохранного бюджетного учреждения города Москвы "Мосэкомониторинг"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3078,9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Осуществление иных мероприятий государственными учреждениями города Москвы в сфере природопользования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18672,5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18672,5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363736,4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714734,3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731307,0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799926,7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834886,5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904471,4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824809,2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811570,9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809629,5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304367,3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648360,7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654946,4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682477,6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735258,8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797849,3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802004,9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802004,9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802004,9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средства юридических и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59369,1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66373,6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76360,6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117449,1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99627,7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106622,1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9566,0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7624,6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209700,0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58421,1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161348,9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208702,9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75800,0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209700,0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58421,1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161348,9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208702,9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126363,5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2415,3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бюджет </w:t>
            </w:r>
            <w:r>
              <w:t>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Мониторинг оползневых процессов на участке "Воробьевы горы"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27512,5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65105,0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73382,5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27512,5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65105,0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73382,5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Экологическое образование и просвещение, формирование экологической культуры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460572,0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787599,3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335931,1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351660,7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429278,9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474044,4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527508,9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460572,0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787599,3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335931,1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351660,7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429278,9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474044,4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527508,9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501770,3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общегородских мероприятий по формированию экологической культуры в городе Москве, развитие </w:t>
            </w:r>
            <w:r>
              <w:lastRenderedPageBreak/>
              <w:t>системы экологического образования и просвещения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302154,6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629181,9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177513,7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131243,3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208861,5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248929,0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302154,6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629181,9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177513,7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131243,3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208861,5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248929,0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270772,4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</w:t>
            </w:r>
            <w:r>
              <w:t>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225115,4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256736,5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220417,4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225115,4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256736,5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230997,9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Научно-исследовательские и опытно-конструкторские работы в области охраны и повышения качества окружающей среды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66224,0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68009,0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38096,9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60112,7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68326,6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66224,0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68009,0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38096,9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60112,7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68326,6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6761,4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72051,9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721622,3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833817,1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899402,7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1333788,4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1072339,7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1117328,5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1526731,0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721622,3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833817,1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899402,7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1333788,4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1072339,7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1117328,5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1526731,0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1469479,3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8954,6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8954,6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Субсидии бюджетам внутригородских муниципальных образований на осуществление мероприятий по отлову и содержанию безнадзорных животных, обитающих на территории </w:t>
            </w:r>
            <w:r>
              <w:lastRenderedPageBreak/>
              <w:t>ТиНАО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26863,2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26863,2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655823,7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708861,4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844138,8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1041559,1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1065039,7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1109456,6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655823,7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708861,4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844138,8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1041559,1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1065039,7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1109456,6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1461901,3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15461,9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14251,7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46418,6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15461,9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14251,7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56692,1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56692,1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7944,1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текущего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10425,5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25938,5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6441,3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10425,5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25938,5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6441,3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7578,0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Обустройство территории приюта для безнадзорных и бесхозяйных животных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47685,9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277843,9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47685,9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277843,9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Транспортирование, обезвреживание и уничтожение медицинских отходов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302598,0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352247,7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588466,0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760032,7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392905,0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663905,4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302598,0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352247,7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588466,0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760032,7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392905,0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663905,4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Субсидия Государственному унитарному предприятию города Москвы "Экотехпром" на транспортирование, обезвреживание и уничтожение медицинских отходов класса "Б" и "В"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548559,7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392905,0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104684,6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548559,7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392905,0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104684,6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специализированными автотранспортными средствами и оборудованием, необходимыми для осуществления мероприятий по обезвреживанию медицинских отходов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228516,0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211473,0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228516,0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211473,0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Транспортирование, обезвреживание и уничтожение медицинских отходов класса "Б" и "В"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559220,9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559220,9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620893,8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302598,0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352247,7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302598,0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352247,7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Грант Федеральному государственному бюджетному образовательному учреждению высшего образования </w:t>
            </w:r>
            <w:r>
              <w:lastRenderedPageBreak/>
              <w:t>"Российский государственный аграрный униве</w:t>
            </w:r>
            <w:r>
              <w:t>рситет - МСХА имени К.А. Тимирязева" на проведение работ по санитарной очистке территории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16036,0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Грант Федеральному государственному бюджетному учреждению "Национальный парк "Лосиный остров" на проведение работ по санитарной очистке территории и экологической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355160,6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355160,6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300000,0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Государственному бюджетному образовательному</w:t>
            </w:r>
            <w:r>
              <w:t xml:space="preserve"> учреждению дополнительного образования города Москвы "Московский детско-юношеский центр экологии, краеведения и туризма"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Государственному бюджетному учреждению культуры города Москвы "Государственный Дарвиновский музей"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Грант Обществу с ограниченной ответственностью "Открытый экологический университет"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Уплата земельного налога и налога на имущество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135472,9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195781,9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19335,4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35983,0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39872,1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39316,1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38793,8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135472,9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195781,9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6208,8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19335,4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35983,0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39872,1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39316,1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38793,8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Профилактика зоонозных инфекций, эпизоотическое и ветеринарно-санитарное благополучие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559609,3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563937,6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582880,3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633187,6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675209,2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559609,3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563937,6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582880,3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633187,6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675209,2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Обеспечение эпизоотического и ветеринарно-санитарного благополучия в городе Москве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559609,3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563937,6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582880,3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633187,6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675209,2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559609,3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563937,6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582880,3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633187,6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675209,2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654086,7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712573,6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712431,2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712289,4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529216,8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529216,8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529216,8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585546,4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604411,7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629791,2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529216,8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529216,8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529216,8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585546,4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604411,7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629791,2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635701,2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18372,7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18372,7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872,7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Проведение капитального ремонта 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26369,8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8992,7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Проведение текущего ремонта </w:t>
            </w:r>
            <w:r>
              <w:lastRenderedPageBreak/>
              <w:t>государственными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4965,9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5100,5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4965,9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5100,5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4940,6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5234,8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Уплата земельного налога и налога на имущество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4328,3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5771,0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19354,9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21495,2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21353,4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4328,3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5771,0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3895,1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15697,0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19354,9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21637,6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21495,2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21353,4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Организация информационно-просветительских и публичных мероприятий по ветеринарно-санитарному просвещению населения, популяризации ответственного обращения с животными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11537,7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41007,3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11537,7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41007,3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50000,0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outlineLvl w:val="2"/>
            </w:pPr>
            <w:r>
              <w:t>Внедрение цифровых технологий для обеспечения развития здравоохранения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1300633,6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406403,5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25896,9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101338,5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1300633,6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406403,5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25896,9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101338,5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Реализация мероприятий по комплексному оснащению, включая проектирование и монтаж, медицинских организаций государственной системы здравоохранения города Москвы локальными вычислительными сетями (ЛВС) и структурированными</w:t>
            </w:r>
            <w:r>
              <w:t xml:space="preserve"> кабельными системами (СКС)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1064865,9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25482,6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50656,7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1064865,9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330000,7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25482,6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50656,7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769531,1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комплексному оснащению, включая проектирование и монтаж, медицинских организаций государственной системы здравоохранения города Москвы в области материнства и детства локальными вычислительными сетями (ЛВС) и структурированными ка</w:t>
            </w:r>
            <w:r>
              <w:t>бельными системами (СКС)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225507,0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76402,9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50681,8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225507,0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76402,9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50681,8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Реализация мероприятий по комплексному оснащению, включая проекти</w:t>
            </w:r>
            <w:r>
              <w:t>рование и монтаж, медицинских организаций государственной системы здравоохранения города Москвы, оказывающих первичную медико-санитарную помощь, локальными вычислительными сетями (ЛВС) и структурированными кабельными системами (СКС)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</w:t>
            </w:r>
            <w:r>
              <w:t>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бюджет города Москвы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10260,7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1"/>
      </w:pPr>
      <w:r>
        <w:t>Приложение 5</w:t>
      </w:r>
    </w:p>
    <w:p w:rsidR="00000000" w:rsidRDefault="00FF1A55">
      <w:pPr>
        <w:pStyle w:val="ConsPlusNormal"/>
        <w:jc w:val="right"/>
      </w:pPr>
      <w:r>
        <w:t>к Государственной программе города Москвы</w:t>
      </w:r>
    </w:p>
    <w:p w:rsidR="00000000" w:rsidRDefault="00FF1A55">
      <w:pPr>
        <w:pStyle w:val="ConsPlusNormal"/>
        <w:jc w:val="right"/>
      </w:pPr>
      <w:r>
        <w:t>"Развитие здравоохранения города Москвы</w:t>
      </w:r>
    </w:p>
    <w:p w:rsidR="00000000" w:rsidRDefault="00FF1A55">
      <w:pPr>
        <w:pStyle w:val="ConsPlusNormal"/>
        <w:jc w:val="right"/>
      </w:pPr>
      <w:r>
        <w:lastRenderedPageBreak/>
        <w:t>(Столичное здравоохранение)"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</w:pPr>
      <w:r>
        <w:t>По состоянию на 1 января 2023 г.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19" w:name="Par23517"/>
      <w:bookmarkEnd w:id="19"/>
      <w:r>
        <w:t>ОЦЕНКА</w:t>
      </w:r>
    </w:p>
    <w:p w:rsidR="00000000" w:rsidRDefault="00FF1A55">
      <w:pPr>
        <w:pStyle w:val="ConsPlusTitle"/>
        <w:jc w:val="center"/>
      </w:pPr>
      <w:r>
        <w:t>ПРИМЕНЕНИЯ МЕР ГОСУДАРСТВЕННОГО РЕГУЛИРОВАНИЯ В СФЕРЕ</w:t>
      </w:r>
    </w:p>
    <w:p w:rsidR="00000000" w:rsidRDefault="00FF1A55">
      <w:pPr>
        <w:pStyle w:val="ConsPlusTitle"/>
        <w:jc w:val="center"/>
      </w:pPr>
      <w:r>
        <w:t>РЕАЛИЗАЦИИ ГОСУДАРСТВЕННОЙ ПРОГРАММЫ ГОРОДА МОСКВЫ "РАЗВИТИЕ</w:t>
      </w:r>
    </w:p>
    <w:p w:rsidR="00000000" w:rsidRDefault="00FF1A55">
      <w:pPr>
        <w:pStyle w:val="ConsPlusTitle"/>
        <w:jc w:val="center"/>
      </w:pPr>
      <w:r>
        <w:t>ЗДРАВООХРАНЕНИЯ ГОРОДА МОСКВЫ 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2268"/>
        <w:gridCol w:w="2324"/>
        <w:gridCol w:w="1644"/>
        <w:gridCol w:w="1474"/>
        <w:gridCol w:w="1587"/>
        <w:gridCol w:w="1587"/>
        <w:gridCol w:w="1531"/>
        <w:gridCol w:w="1417"/>
        <w:gridCol w:w="1407"/>
        <w:gridCol w:w="1407"/>
        <w:gridCol w:w="1474"/>
        <w:gridCol w:w="1414"/>
        <w:gridCol w:w="2098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Наименование Государственной программы города Москвы, подпрограммы Государственной программы города Москвы,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Наименова</w:t>
            </w:r>
            <w:r>
              <w:t>ние меры государственной поддержки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Нормативный правовой акт - основание применения меры (закон города Москвы)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Объем выпадающих доходов бюджета города Москвы (тыс. рублей)</w:t>
            </w:r>
          </w:p>
        </w:tc>
        <w:tc>
          <w:tcPr>
            <w:tcW w:w="13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Финансовая оценка результата (тыс. рублей),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Краткое обоснование необходимости пр</w:t>
            </w:r>
            <w:r>
              <w:t>именения для достижения целей Государственной программы города Москвы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здравоохранения города Москвы (Столичное здравоохранение)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земельного налога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24 ноября 2004 г. N 74 "О </w:t>
            </w:r>
            <w:r>
              <w:t>земельном налоге"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12175443,21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2790844,80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2767996,73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2428334,98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2248912,77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128745,41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452652,13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452652,13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452652,13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452652,13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налога на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5 ноября 2003 г. N 64 "О налоге на имущество организаций"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6970325,93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3252412,50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564148,83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243827,00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212493,60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395418,00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582567,00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5787</w:t>
            </w:r>
            <w:r>
              <w:t>54,00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573200,00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567505,00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Льготная ставка арендной платы </w:t>
            </w:r>
            <w:r>
              <w:lastRenderedPageBreak/>
              <w:t>(один рубль в год)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Москвы от 25 февраля 2013 г. N 100-ПП "О реализации пилотного проекта "Доктор рядом"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111379,65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35325,20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39713,45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35641,00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увеличение стоимости услуг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Профилактика заболеваний и формирование здорового образа </w:t>
            </w:r>
            <w:r>
              <w:t>жизни. Совершенствование первичной медико-санитарной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земельного налога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24 ноября 2004 г. N 74 "О земельн</w:t>
            </w:r>
            <w:r>
              <w:t>ом налоге"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1558485,23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411583,30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429124,93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358129,00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359648,00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налога на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5 ноября 2003 г. N 64 "О налоге на имущество организаций"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2518686,30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1074635,10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99121,60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115568,00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97093,60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109798,00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259402,00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256808,00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254400,00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251860,00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Формирование эффективной системы организации медицинской помощи. Совершенствование системы территориального планирования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налога на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5 ноября 2003 г. N 64 "О налоге на имущество организаций"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211958,80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138795,10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73163,70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земельного налога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24 ноября 2004 г. N 74 "О земельном налоге"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173590,27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56588,50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47183,67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35118,00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34700,10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8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Совершенствование оказания специализированной, включая высокотехнологичную, медицинской помощи, скорой, </w:t>
            </w:r>
            <w:r>
              <w:lastRenderedPageBreak/>
              <w:t>в том числе скорой специализированной, медицинской помощи, а также паллиативной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Освобождение от уплаты налога на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5 ноября 2003 г. N 64 "О налоге на имущество </w:t>
            </w:r>
            <w:r>
              <w:lastRenderedPageBreak/>
              <w:t>организаций"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2839431,90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1616757,70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278799,20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159938,00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197446,00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197446,00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195500,00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193545,00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</w:t>
            </w:r>
            <w:r>
              <w:t>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земельного налога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24 ноября 2004 г. N 74 "О земельном налоге"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5835363,66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1686957,80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1586066,86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1280923,00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1281416,00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здоровья матери и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земельного налога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24 ноября 2004 г. N 74 "О земельном налоге"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1273032,32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348684,10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326276,22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317015,00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281057,00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налога на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5 ноября 2003 г. N 64 "О налоге на имущество организаций"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1131715,60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230800,60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35955,00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128259,00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125682,00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125719,00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124500</w:t>
            </w:r>
            <w: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123300,00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122100,00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Развитие медицинской реабилитации и санаторно-курортного 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земельного налога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24 ноября 2004 г. N 74 "О земельном налоге"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94343,54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37382,80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23873,74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16293,00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13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налога на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5 ноября 2003 г. N 64 "О налоге на имущество организаций"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37166,40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19091,90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18074,50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</w:t>
            </w:r>
            <w:r>
              <w:t>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14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Кадровое обеспечение государственной системы здравоохранения города Москвы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налога на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5 ноября 2003 г. N 64 "О налоге на имущество </w:t>
            </w:r>
            <w:r>
              <w:lastRenderedPageBreak/>
              <w:t>организаций"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10302,70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7730,50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2572,20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земельного налога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24 ноября 2004 г. N 74 "О земельном налоге"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220560,24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63203,80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61844,44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47756,00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47756,00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Создание условий и предпосылок для привлечения внебюджетных источников финансирования государственной системы здравоохранения города Москвы. Развитие государственно-частного партнерства в сфере охраны здоровья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Льготная ставка арендной платы (один </w:t>
            </w:r>
            <w:r>
              <w:t>рубль в год)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Москвы от 25 февраля 2013 г. N 100-ПП "О реализации пилотного проекта "Доктор рядом"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111379,65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35325,20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39713,45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356</w:t>
            </w:r>
            <w:r>
              <w:t>41,00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себестоимости услуг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17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Охрана окружающей среды и улучшение экологической ситуации в городе Москве в целях укрепления здоровья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налога на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5 ноября 2003 г. N 64 "О налоге на имущество организаций"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208794,60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157858,70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50935,90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</w:t>
            </w:r>
            <w:r>
              <w:t>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18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земельного налога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24 ноября 2004 г. N 74 "О земельном налоге"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2947226,13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166755,00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272617,30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356998,40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211501,50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128745,41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452652,13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452652,13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452652,13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452652,13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 xml:space="preserve">Профилактика зоонозных инфекций, эпизоотическое и ветеринарно-санитарное благополучие в городе </w:t>
            </w:r>
            <w:r>
              <w:lastRenderedPageBreak/>
              <w:t>Москве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Освобождение от уплаты налога на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5 ноября 2003 г. N 64 "О налоге на имущество </w:t>
            </w:r>
            <w:r>
              <w:lastRenderedPageBreak/>
              <w:t>организаций"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12269,63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6742,90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5526,73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Освобождение от уплаты земельного налога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24 ноября 2004 г. N 74 "О земельном налоге"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72841,82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19689,50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21009,57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16102,58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16040,17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снижение затрат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  <w:outlineLvl w:val="1"/>
      </w:pPr>
      <w:r>
        <w:t>Приложение 6</w:t>
      </w:r>
    </w:p>
    <w:p w:rsidR="00000000" w:rsidRDefault="00FF1A55">
      <w:pPr>
        <w:pStyle w:val="ConsPlusNormal"/>
        <w:jc w:val="right"/>
      </w:pPr>
      <w:r>
        <w:t>к Государственной программе города Москвы</w:t>
      </w:r>
    </w:p>
    <w:p w:rsidR="00000000" w:rsidRDefault="00FF1A55">
      <w:pPr>
        <w:pStyle w:val="ConsPlusNormal"/>
        <w:jc w:val="right"/>
      </w:pPr>
      <w:r>
        <w:t>"Развитие здравоохранения города Москвы</w:t>
      </w:r>
    </w:p>
    <w:p w:rsidR="00000000" w:rsidRDefault="00FF1A55">
      <w:pPr>
        <w:pStyle w:val="ConsPlusNormal"/>
        <w:jc w:val="right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right"/>
      </w:pPr>
      <w:r>
        <w:t>По состоянию на 1 января 2023 г.</w:t>
      </w:r>
    </w:p>
    <w:p w:rsidR="00000000" w:rsidRDefault="00FF1A55">
      <w:pPr>
        <w:pStyle w:val="ConsPlusNormal"/>
        <w:jc w:val="both"/>
      </w:pPr>
    </w:p>
    <w:p w:rsidR="00000000" w:rsidRDefault="00FF1A55">
      <w:pPr>
        <w:pStyle w:val="ConsPlusTitle"/>
        <w:jc w:val="center"/>
      </w:pPr>
      <w:bookmarkStart w:id="20" w:name="Par23864"/>
      <w:bookmarkEnd w:id="20"/>
      <w:r>
        <w:t>РАСЧЕТЫ</w:t>
      </w:r>
    </w:p>
    <w:p w:rsidR="00000000" w:rsidRDefault="00FF1A55">
      <w:pPr>
        <w:pStyle w:val="ConsPlusTitle"/>
        <w:jc w:val="center"/>
      </w:pPr>
      <w:r>
        <w:t>ОБЪЕМОВ БЮДЖЕТНЫХ АССИГНОВАНИЙ БЮДЖЕТА ГОРОДА МОСКВЫ</w:t>
      </w:r>
    </w:p>
    <w:p w:rsidR="00000000" w:rsidRDefault="00FF1A55">
      <w:pPr>
        <w:pStyle w:val="ConsPlusTitle"/>
        <w:jc w:val="center"/>
      </w:pPr>
      <w:r>
        <w:t>ОТДЕЛЬНЫМ КАТЕГОРИЯМ ГРАЖДАН (ИСПОЛНЕНИЕ ПУБЛИЧНЫХ</w:t>
      </w:r>
    </w:p>
    <w:p w:rsidR="00000000" w:rsidRDefault="00FF1A55">
      <w:pPr>
        <w:pStyle w:val="ConsPlusTitle"/>
        <w:jc w:val="center"/>
      </w:pPr>
      <w:r>
        <w:t>НОРМАТИВНЫХ ОБЯЗАТЕЛЬСТВ) ПО ГОСУДАРСТВЕННОЙ ПРОГРАММЕ</w:t>
      </w:r>
    </w:p>
    <w:p w:rsidR="00000000" w:rsidRDefault="00FF1A55">
      <w:pPr>
        <w:pStyle w:val="ConsPlusTitle"/>
        <w:jc w:val="center"/>
      </w:pPr>
      <w:r>
        <w:t>ГОРОДА МОСКВЫ "РАЗВИТИЕ ЗДРАВООХРАНЕНИЯ ГОРОДА МОСКВЫ</w:t>
      </w:r>
    </w:p>
    <w:p w:rsidR="00000000" w:rsidRDefault="00FF1A55">
      <w:pPr>
        <w:pStyle w:val="ConsPlusTitle"/>
        <w:jc w:val="center"/>
      </w:pPr>
      <w:r>
        <w:t>(СТОЛИЧНОЕ ЗДРАВООХРАНЕНИЕ)"</w:t>
      </w:r>
    </w:p>
    <w:p w:rsidR="00000000" w:rsidRDefault="00FF1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3288"/>
        <w:gridCol w:w="1701"/>
        <w:gridCol w:w="1020"/>
        <w:gridCol w:w="907"/>
        <w:gridCol w:w="964"/>
        <w:gridCol w:w="2211"/>
        <w:gridCol w:w="102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Наименование публичного нормативного обязательства в соответствии с нормативным актом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Нормативный акт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Оценка расходов (тыс. рублей)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2017 год, факт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 xml:space="preserve">2018 </w:t>
            </w:r>
            <w:r>
              <w:t>год, факт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2019 год, факт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2020 год, факт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2021 год, факт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2022 год, факт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2023 год, прогноз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2024 год, прогноз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2025 год, прогноз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Компенсация части родительской платы по предоставлению услуг по уходу и присмотру за детьми дошкольного возраста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Закон</w:t>
              </w:r>
            </w:hyperlink>
            <w:r>
              <w:t xml:space="preserve"> города Москвы от 20 января 2001 г. N 2</w:t>
            </w:r>
            <w:r>
              <w:t xml:space="preserve">5 "О развитии образования в городе Москве", </w:t>
            </w: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Москвы от 27 июля 2010 г. N 590-ПП "О Порядке назначения и выплаты компенсации части </w:t>
            </w:r>
            <w:r>
              <w:t>родительской платы за присмотр и уход за ребенком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Размер выплаты (рублей/человек)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1108,7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2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Оценка численности получателей (человек)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152,0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02Е0800100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313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Объем бюджетных ассигнований на исполнение публичных нормативных обязательств (тыс. рублей)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168,5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1A55">
            <w:pPr>
              <w:pStyle w:val="ConsPlusNormal"/>
            </w:pPr>
            <w:r>
              <w:t>-</w:t>
            </w:r>
          </w:p>
        </w:tc>
      </w:tr>
    </w:tbl>
    <w:p w:rsidR="00000000" w:rsidRDefault="00FF1A55">
      <w:pPr>
        <w:pStyle w:val="ConsPlusNormal"/>
        <w:jc w:val="both"/>
      </w:pPr>
    </w:p>
    <w:p w:rsidR="00000000" w:rsidRDefault="00FF1A55">
      <w:pPr>
        <w:pStyle w:val="ConsPlusNormal"/>
        <w:jc w:val="both"/>
      </w:pPr>
    </w:p>
    <w:p w:rsidR="00FF1A55" w:rsidRDefault="00FF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F1A55">
      <w:headerReference w:type="default" r:id="rId67"/>
      <w:footerReference w:type="default" r:id="rId68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55" w:rsidRDefault="00FF1A55">
      <w:pPr>
        <w:spacing w:after="0" w:line="240" w:lineRule="auto"/>
      </w:pPr>
      <w:r>
        <w:separator/>
      </w:r>
    </w:p>
  </w:endnote>
  <w:endnote w:type="continuationSeparator" w:id="0">
    <w:p w:rsidR="00FF1A55" w:rsidRDefault="00FF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1A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04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443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04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443E">
            <w:rPr>
              <w:rFonts w:ascii="Tahoma" w:hAnsi="Tahoma" w:cs="Tahoma"/>
              <w:noProof/>
              <w:sz w:val="20"/>
              <w:szCs w:val="20"/>
            </w:rPr>
            <w:t>466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F1A5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1A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04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443E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04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443E">
            <w:rPr>
              <w:rFonts w:ascii="Tahoma" w:hAnsi="Tahoma" w:cs="Tahoma"/>
              <w:noProof/>
              <w:sz w:val="20"/>
              <w:szCs w:val="20"/>
            </w:rPr>
            <w:t>466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F1A5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1A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04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443E">
            <w:rPr>
              <w:rFonts w:ascii="Tahoma" w:hAnsi="Tahoma" w:cs="Tahoma"/>
              <w:noProof/>
              <w:sz w:val="20"/>
              <w:szCs w:val="20"/>
            </w:rPr>
            <w:t>89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04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443E">
            <w:rPr>
              <w:rFonts w:ascii="Tahoma" w:hAnsi="Tahoma" w:cs="Tahoma"/>
              <w:noProof/>
              <w:sz w:val="20"/>
              <w:szCs w:val="20"/>
            </w:rPr>
            <w:t>466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F1A55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1A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04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443E">
            <w:rPr>
              <w:rFonts w:ascii="Tahoma" w:hAnsi="Tahoma" w:cs="Tahoma"/>
              <w:noProof/>
              <w:sz w:val="20"/>
              <w:szCs w:val="20"/>
            </w:rPr>
            <w:t>112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04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443E">
            <w:rPr>
              <w:rFonts w:ascii="Tahoma" w:hAnsi="Tahoma" w:cs="Tahoma"/>
              <w:noProof/>
              <w:sz w:val="20"/>
              <w:szCs w:val="20"/>
            </w:rPr>
            <w:t>466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F1A5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55" w:rsidRDefault="00FF1A55">
      <w:pPr>
        <w:spacing w:after="0" w:line="240" w:lineRule="auto"/>
      </w:pPr>
      <w:r>
        <w:separator/>
      </w:r>
    </w:p>
  </w:footnote>
  <w:footnote w:type="continuationSeparator" w:id="0">
    <w:p w:rsidR="00FF1A55" w:rsidRDefault="00FF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04.10.2011 N 461-ПП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</w:t>
          </w:r>
          <w:r>
            <w:rPr>
              <w:rFonts w:ascii="Tahoma" w:hAnsi="Tahoma" w:cs="Tahoma"/>
              <w:sz w:val="16"/>
              <w:szCs w:val="16"/>
            </w:rPr>
            <w:t>ерждении Государственной программы...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 w:rsidR="00000000" w:rsidRDefault="00FF1A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F1A5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04.10.2011 N 461-ПП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21.03.2023)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программы...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 w:rsidR="00000000" w:rsidRDefault="00FF1A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F1A5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04.10.2011 N 461-ПП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программы...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 w:rsidR="00000000" w:rsidRDefault="00FF1A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F1A55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04.10.2011 N 461-ПП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программы...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1A5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 w:rsidR="00000000" w:rsidRDefault="00FF1A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F1A5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3E"/>
    <w:rsid w:val="00F0443E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D13D7F-3B71-4069-8D96-8FFCD063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MLAW&amp;n=154364&amp;date=07.06.2024&amp;dst=100008&amp;field=134" TargetMode="External"/><Relationship Id="rId21" Type="http://schemas.openxmlformats.org/officeDocument/2006/relationships/hyperlink" Target="https://docs7.online-sps.ru/cgi/online.cgi?req=doc&amp;base=MLAW&amp;n=202450&amp;date=07.06.2024&amp;dst=100005&amp;field=134" TargetMode="External"/><Relationship Id="rId42" Type="http://schemas.openxmlformats.org/officeDocument/2006/relationships/hyperlink" Target="https://docs7.online-sps.ru/cgi/online.cgi?req=doc&amp;base=MLAW&amp;n=236863&amp;date=07.06.2024&amp;dst=192193&amp;field=134" TargetMode="External"/><Relationship Id="rId47" Type="http://schemas.openxmlformats.org/officeDocument/2006/relationships/hyperlink" Target="https://docs7.online-sps.ru/cgi/online.cgi?req=doc&amp;base=MLAW&amp;n=170510&amp;date=07.06.2024" TargetMode="External"/><Relationship Id="rId63" Type="http://schemas.openxmlformats.org/officeDocument/2006/relationships/hyperlink" Target="https://docs7.online-sps.ru/cgi/online.cgi?req=doc&amp;base=MLAW&amp;n=237539&amp;date=07.06.2024" TargetMode="External"/><Relationship Id="rId68" Type="http://schemas.openxmlformats.org/officeDocument/2006/relationships/footer" Target="footer4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177508&amp;date=07.06.2024&amp;dst=100005&amp;field=134" TargetMode="External"/><Relationship Id="rId29" Type="http://schemas.openxmlformats.org/officeDocument/2006/relationships/hyperlink" Target="https://docs7.online-sps.ru/cgi/online.cgi?req=doc&amp;base=MLAW&amp;n=177508&amp;date=07.06.2024&amp;dst=100006&amp;field=134" TargetMode="External"/><Relationship Id="rId11" Type="http://schemas.openxmlformats.org/officeDocument/2006/relationships/hyperlink" Target="https://docs7.online-sps.ru/cgi/online.cgi?req=doc&amp;base=MLAW&amp;n=154364&amp;date=07.06.2024&amp;dst=100005&amp;field=134" TargetMode="External"/><Relationship Id="rId24" Type="http://schemas.openxmlformats.org/officeDocument/2006/relationships/hyperlink" Target="https://docs7.online-sps.ru/cgi/online.cgi?req=doc&amp;base=MLAW&amp;n=223736&amp;date=07.06.2024&amp;dst=100005&amp;field=134" TargetMode="External"/><Relationship Id="rId32" Type="http://schemas.openxmlformats.org/officeDocument/2006/relationships/hyperlink" Target="https://docs7.online-sps.ru/cgi/online.cgi?req=doc&amp;base=MLAW&amp;n=218387&amp;date=07.06.2024&amp;dst=100006&amp;field=134" TargetMode="External"/><Relationship Id="rId37" Type="http://schemas.openxmlformats.org/officeDocument/2006/relationships/footer" Target="footer2.xml"/><Relationship Id="rId40" Type="http://schemas.openxmlformats.org/officeDocument/2006/relationships/hyperlink" Target="https://docs7.online-sps.ru/cgi/online.cgi?req=doc&amp;base=LAW&amp;n=357927&amp;date=07.06.2024" TargetMode="External"/><Relationship Id="rId45" Type="http://schemas.openxmlformats.org/officeDocument/2006/relationships/hyperlink" Target="https://docs7.online-sps.ru/cgi/online.cgi?req=doc&amp;base=MLAW&amp;n=237467&amp;date=07.06.2024" TargetMode="External"/><Relationship Id="rId53" Type="http://schemas.openxmlformats.org/officeDocument/2006/relationships/hyperlink" Target="https://docs7.online-sps.ru/cgi/online.cgi?req=doc&amp;base=MLAW&amp;n=237467&amp;date=07.06.2024" TargetMode="External"/><Relationship Id="rId58" Type="http://schemas.openxmlformats.org/officeDocument/2006/relationships/hyperlink" Target="https://docs7.online-sps.ru/cgi/online.cgi?req=doc&amp;base=MLAW&amp;n=237539&amp;date=07.06.2024" TargetMode="External"/><Relationship Id="rId66" Type="http://schemas.openxmlformats.org/officeDocument/2006/relationships/hyperlink" Target="https://docs7.online-sps.ru/cgi/online.cgi?req=doc&amp;base=MLAW&amp;n=236677&amp;date=07.06.202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docs7.online-sps.ru/cgi/online.cgi?req=doc&amp;base=MLAW&amp;n=237539&amp;date=07.06.2024" TargetMode="External"/><Relationship Id="rId19" Type="http://schemas.openxmlformats.org/officeDocument/2006/relationships/hyperlink" Target="https://docs7.online-sps.ru/cgi/online.cgi?req=doc&amp;base=MLAW&amp;n=197215&amp;date=07.06.2024&amp;dst=100005&amp;field=134" TargetMode="External"/><Relationship Id="rId14" Type="http://schemas.openxmlformats.org/officeDocument/2006/relationships/hyperlink" Target="https://docs7.online-sps.ru/cgi/online.cgi?req=doc&amp;base=MLAW&amp;n=167070&amp;date=07.06.2024&amp;dst=100006&amp;field=134" TargetMode="External"/><Relationship Id="rId22" Type="http://schemas.openxmlformats.org/officeDocument/2006/relationships/hyperlink" Target="https://docs7.online-sps.ru/cgi/online.cgi?req=doc&amp;base=MLAW&amp;n=218387&amp;date=07.06.2024&amp;dst=100005&amp;field=134" TargetMode="External"/><Relationship Id="rId27" Type="http://schemas.openxmlformats.org/officeDocument/2006/relationships/hyperlink" Target="https://docs7.online-sps.ru/cgi/online.cgi?req=doc&amp;base=MLAW&amp;n=145398&amp;date=07.06.2024&amp;dst=100006&amp;field=134" TargetMode="External"/><Relationship Id="rId30" Type="http://schemas.openxmlformats.org/officeDocument/2006/relationships/hyperlink" Target="https://docs7.online-sps.ru/cgi/online.cgi?req=doc&amp;base=MLAW&amp;n=145398&amp;date=07.06.2024&amp;dst=100007&amp;field=134" TargetMode="External"/><Relationship Id="rId35" Type="http://schemas.openxmlformats.org/officeDocument/2006/relationships/footer" Target="footer1.xml"/><Relationship Id="rId43" Type="http://schemas.openxmlformats.org/officeDocument/2006/relationships/header" Target="header3.xml"/><Relationship Id="rId48" Type="http://schemas.openxmlformats.org/officeDocument/2006/relationships/hyperlink" Target="https://docs7.online-sps.ru/cgi/online.cgi?req=doc&amp;base=MLAW&amp;n=237467&amp;date=07.06.2024" TargetMode="External"/><Relationship Id="rId56" Type="http://schemas.openxmlformats.org/officeDocument/2006/relationships/hyperlink" Target="https://docs7.online-sps.ru/cgi/online.cgi?req=doc&amp;base=MLAW&amp;n=237467&amp;date=07.06.2024" TargetMode="External"/><Relationship Id="rId64" Type="http://schemas.openxmlformats.org/officeDocument/2006/relationships/hyperlink" Target="https://docs7.online-sps.ru/cgi/online.cgi?req=doc&amp;base=MLAW&amp;n=237467&amp;date=07.06.202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docs7.online-sps.ru/cgi/online.cgi?req=doc&amp;base=MLAW&amp;n=237467&amp;date=07.06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MLAW&amp;n=161895&amp;date=07.06.2024&amp;dst=100005&amp;field=134" TargetMode="External"/><Relationship Id="rId17" Type="http://schemas.openxmlformats.org/officeDocument/2006/relationships/hyperlink" Target="https://docs7.online-sps.ru/cgi/online.cgi?req=doc&amp;base=MLAW&amp;n=177511&amp;date=07.06.2024&amp;dst=100005&amp;field=134" TargetMode="External"/><Relationship Id="rId25" Type="http://schemas.openxmlformats.org/officeDocument/2006/relationships/hyperlink" Target="https://docs7.online-sps.ru/cgi/online.cgi?req=doc&amp;base=MLAW&amp;n=236640&amp;date=07.06.2024&amp;dst=100005&amp;field=134" TargetMode="External"/><Relationship Id="rId33" Type="http://schemas.openxmlformats.org/officeDocument/2006/relationships/hyperlink" Target="https://docs7.online-sps.ru/cgi/online.cgi?req=doc&amp;base=MLAW&amp;n=236640&amp;date=07.06.2024&amp;dst=100005&amp;field=134" TargetMode="External"/><Relationship Id="rId38" Type="http://schemas.openxmlformats.org/officeDocument/2006/relationships/hyperlink" Target="https://docs7.online-sps.ru/cgi/online.cgi?req=doc&amp;base=LAW&amp;n=358026&amp;date=07.06.2024" TargetMode="External"/><Relationship Id="rId46" Type="http://schemas.openxmlformats.org/officeDocument/2006/relationships/hyperlink" Target="https://docs7.online-sps.ru/cgi/online.cgi?req=doc&amp;base=MLAW&amp;n=237539&amp;date=07.06.2024" TargetMode="External"/><Relationship Id="rId59" Type="http://schemas.openxmlformats.org/officeDocument/2006/relationships/hyperlink" Target="https://docs7.online-sps.ru/cgi/online.cgi?req=doc&amp;base=MLAW&amp;n=237467&amp;date=07.06.2024" TargetMode="External"/><Relationship Id="rId67" Type="http://schemas.openxmlformats.org/officeDocument/2006/relationships/header" Target="header4.xml"/><Relationship Id="rId20" Type="http://schemas.openxmlformats.org/officeDocument/2006/relationships/hyperlink" Target="https://docs7.online-sps.ru/cgi/online.cgi?req=doc&amp;base=MLAW&amp;n=197585&amp;date=07.06.2024&amp;dst=100005&amp;field=134" TargetMode="External"/><Relationship Id="rId41" Type="http://schemas.openxmlformats.org/officeDocument/2006/relationships/hyperlink" Target="https://docs7.online-sps.ru/cgi/online.cgi?req=doc&amp;base=LAW&amp;n=370075&amp;date=07.06.2024" TargetMode="External"/><Relationship Id="rId54" Type="http://schemas.openxmlformats.org/officeDocument/2006/relationships/hyperlink" Target="https://docs7.online-sps.ru/cgi/online.cgi?req=doc&amp;base=MLAW&amp;n=237467&amp;date=07.06.2024" TargetMode="External"/><Relationship Id="rId62" Type="http://schemas.openxmlformats.org/officeDocument/2006/relationships/hyperlink" Target="https://docs7.online-sps.ru/cgi/online.cgi?req=doc&amp;base=MLAW&amp;n=237467&amp;date=07.06.2024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docs7.online-sps.ru/cgi/online.cgi?req=doc&amp;base=MLAW&amp;n=173092&amp;date=07.06.2024&amp;dst=100005&amp;field=134" TargetMode="External"/><Relationship Id="rId23" Type="http://schemas.openxmlformats.org/officeDocument/2006/relationships/hyperlink" Target="https://docs7.online-sps.ru/cgi/online.cgi?req=doc&amp;base=MLAW&amp;n=214235&amp;date=07.06.2024&amp;dst=100005&amp;field=134" TargetMode="External"/><Relationship Id="rId28" Type="http://schemas.openxmlformats.org/officeDocument/2006/relationships/hyperlink" Target="https://docs7.online-sps.ru/cgi/online.cgi?req=doc&amp;base=MLAW&amp;n=154364&amp;date=07.06.2024&amp;dst=100006&amp;field=134" TargetMode="External"/><Relationship Id="rId36" Type="http://schemas.openxmlformats.org/officeDocument/2006/relationships/header" Target="header2.xml"/><Relationship Id="rId49" Type="http://schemas.openxmlformats.org/officeDocument/2006/relationships/hyperlink" Target="https://docs7.online-sps.ru/cgi/online.cgi?req=doc&amp;base=MLAW&amp;n=237539&amp;date=07.06.2024" TargetMode="External"/><Relationship Id="rId57" Type="http://schemas.openxmlformats.org/officeDocument/2006/relationships/hyperlink" Target="https://docs7.online-sps.ru/cgi/online.cgi?req=doc&amp;base=MLAW&amp;n=237539&amp;date=07.06.2024" TargetMode="External"/><Relationship Id="rId10" Type="http://schemas.openxmlformats.org/officeDocument/2006/relationships/hyperlink" Target="https://docs7.online-sps.ru/cgi/online.cgi?req=doc&amp;base=MLAW&amp;n=145398&amp;date=07.06.2024&amp;dst=100005&amp;field=134" TargetMode="External"/><Relationship Id="rId31" Type="http://schemas.openxmlformats.org/officeDocument/2006/relationships/hyperlink" Target="https://docs7.online-sps.ru/cgi/online.cgi?req=doc&amp;base=MLAW&amp;n=145398&amp;date=07.06.2024&amp;dst=100008&amp;field=134" TargetMode="External"/><Relationship Id="rId44" Type="http://schemas.openxmlformats.org/officeDocument/2006/relationships/footer" Target="footer3.xml"/><Relationship Id="rId52" Type="http://schemas.openxmlformats.org/officeDocument/2006/relationships/hyperlink" Target="https://docs7.online-sps.ru/cgi/online.cgi?req=doc&amp;base=MLAW&amp;n=237539&amp;date=07.06.2024" TargetMode="External"/><Relationship Id="rId60" Type="http://schemas.openxmlformats.org/officeDocument/2006/relationships/hyperlink" Target="https://docs7.online-sps.ru/cgi/online.cgi?req=doc&amp;base=MLAW&amp;n=170510&amp;date=07.06.2024" TargetMode="External"/><Relationship Id="rId65" Type="http://schemas.openxmlformats.org/officeDocument/2006/relationships/hyperlink" Target="https://docs7.online-sps.ru/cgi/online.cgi?req=doc&amp;base=MLAW&amp;n=241953&amp;date=07.06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198826&amp;date=07.06.2024&amp;dst=100032&amp;field=134" TargetMode="External"/><Relationship Id="rId13" Type="http://schemas.openxmlformats.org/officeDocument/2006/relationships/hyperlink" Target="https://docs7.online-sps.ru/cgi/online.cgi?req=doc&amp;base=MLAW&amp;n=162275&amp;date=07.06.2024&amp;dst=100005&amp;field=134" TargetMode="External"/><Relationship Id="rId18" Type="http://schemas.openxmlformats.org/officeDocument/2006/relationships/hyperlink" Target="https://docs7.online-sps.ru/cgi/online.cgi?req=doc&amp;base=MLAW&amp;n=185745&amp;date=07.06.2024&amp;dst=100005&amp;field=134" TargetMode="External"/><Relationship Id="rId39" Type="http://schemas.openxmlformats.org/officeDocument/2006/relationships/hyperlink" Target="https://docs7.online-sps.ru/cgi/online.cgi?req=doc&amp;base=LAW&amp;n=443077&amp;date=07.06.2024" TargetMode="External"/><Relationship Id="rId34" Type="http://schemas.openxmlformats.org/officeDocument/2006/relationships/header" Target="header1.xml"/><Relationship Id="rId50" Type="http://schemas.openxmlformats.org/officeDocument/2006/relationships/hyperlink" Target="https://docs7.online-sps.ru/cgi/online.cgi?req=doc&amp;base=MLAW&amp;n=237539&amp;date=07.06.2024" TargetMode="External"/><Relationship Id="rId55" Type="http://schemas.openxmlformats.org/officeDocument/2006/relationships/hyperlink" Target="https://docs7.online-sps.ru/cgi/online.cgi?req=doc&amp;base=MLAW&amp;n=237539&amp;date=07.06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466</Pages>
  <Words>105312</Words>
  <Characters>600282</Characters>
  <Application>Microsoft Office Word</Application>
  <DocSecurity>2</DocSecurity>
  <Lines>5002</Lines>
  <Paragraphs>1408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Москвы от 04.10.2011 N 461-ПП(ред. от 21.03.2023)"Об утверждении Государственной программы города Москвы "Развитие здравоохранения города Москвы (Столичное здравоохранение)"</vt:lpstr>
    </vt:vector>
  </TitlesOfParts>
  <Company>КонсультантПлюс Версия 4023.00.50</Company>
  <LinksUpToDate>false</LinksUpToDate>
  <CharactersWithSpaces>704186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04.10.2011 N 461-ПП(ред. от 21.03.2023)"Об утверждении Государственной программы города Москвы "Развитие здравоохранения города Москвы (Столичное здравоохранение)"</dc:title>
  <dc:subject/>
  <dc:creator>DSP38</dc:creator>
  <cp:keywords/>
  <dc:description/>
  <cp:lastModifiedBy>DSP38</cp:lastModifiedBy>
  <cp:revision>2</cp:revision>
  <cp:lastPrinted>2024-06-07T06:20:00Z</cp:lastPrinted>
  <dcterms:created xsi:type="dcterms:W3CDTF">2024-06-07T06:22:00Z</dcterms:created>
  <dcterms:modified xsi:type="dcterms:W3CDTF">2024-06-07T06:22:00Z</dcterms:modified>
</cp:coreProperties>
</file>